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D0FA6" w14:textId="77777777" w:rsidR="00AD4447" w:rsidRPr="004342EE" w:rsidRDefault="00AD4447" w:rsidP="000202C0">
      <w:pPr>
        <w:spacing w:line="276" w:lineRule="auto"/>
        <w:rPr>
          <w:b/>
          <w:bCs/>
        </w:rPr>
      </w:pPr>
      <w:r w:rsidRPr="004342EE">
        <w:rPr>
          <w:b/>
          <w:bCs/>
        </w:rPr>
        <w:t>PRESS RELEASE</w:t>
      </w:r>
    </w:p>
    <w:p w14:paraId="7DFDF95D" w14:textId="626EC663" w:rsidR="00AD4447" w:rsidRPr="004342EE" w:rsidRDefault="00AD4447" w:rsidP="000202C0">
      <w:pPr>
        <w:spacing w:line="276" w:lineRule="auto"/>
        <w:rPr>
          <w:b/>
          <w:bCs/>
        </w:rPr>
      </w:pPr>
      <w:r w:rsidRPr="004342EE">
        <w:rPr>
          <w:b/>
          <w:bCs/>
        </w:rPr>
        <w:t xml:space="preserve">Sent on behalf of </w:t>
      </w:r>
      <w:r w:rsidR="00CF338C">
        <w:rPr>
          <w:b/>
          <w:bCs/>
        </w:rPr>
        <w:t>Orbital Data Centres</w:t>
      </w:r>
    </w:p>
    <w:p w14:paraId="13546F7B" w14:textId="53DEA13D" w:rsidR="00AD4447" w:rsidRDefault="00AD4447" w:rsidP="000202C0">
      <w:pPr>
        <w:spacing w:line="276" w:lineRule="auto"/>
      </w:pPr>
      <w:r w:rsidRPr="004342EE">
        <w:rPr>
          <w:b/>
          <w:bCs/>
        </w:rPr>
        <w:t xml:space="preserve">Date: </w:t>
      </w:r>
      <w:r w:rsidR="00CF338C">
        <w:rPr>
          <w:b/>
          <w:bCs/>
        </w:rPr>
        <w:t>28</w:t>
      </w:r>
      <w:r>
        <w:rPr>
          <w:b/>
          <w:bCs/>
        </w:rPr>
        <w:t xml:space="preserve"> </w:t>
      </w:r>
      <w:r w:rsidR="00CF338C">
        <w:rPr>
          <w:b/>
          <w:bCs/>
        </w:rPr>
        <w:t>October</w:t>
      </w:r>
      <w:r>
        <w:rPr>
          <w:b/>
          <w:bCs/>
        </w:rPr>
        <w:t xml:space="preserve"> 202</w:t>
      </w:r>
      <w:r w:rsidR="00CF338C">
        <w:rPr>
          <w:b/>
          <w:bCs/>
        </w:rPr>
        <w:t>6</w:t>
      </w:r>
      <w:r>
        <w:tab/>
      </w:r>
    </w:p>
    <w:p w14:paraId="29457D8E" w14:textId="78AD2B46" w:rsidR="00AD4447" w:rsidRPr="004342EE" w:rsidRDefault="00AD4447" w:rsidP="000202C0">
      <w:pPr>
        <w:spacing w:line="276" w:lineRule="auto"/>
        <w:jc w:val="center"/>
        <w:rPr>
          <w:b/>
          <w:bCs/>
        </w:rPr>
      </w:pPr>
      <w:r w:rsidRPr="004342EE">
        <w:rPr>
          <w:b/>
          <w:bCs/>
        </w:rPr>
        <w:t xml:space="preserve">Public </w:t>
      </w:r>
      <w:r w:rsidR="0079080A">
        <w:rPr>
          <w:b/>
          <w:bCs/>
        </w:rPr>
        <w:t>c</w:t>
      </w:r>
      <w:r w:rsidRPr="004342EE">
        <w:rPr>
          <w:b/>
          <w:bCs/>
        </w:rPr>
        <w:t xml:space="preserve">onsultation launched </w:t>
      </w:r>
      <w:r>
        <w:rPr>
          <w:b/>
          <w:bCs/>
        </w:rPr>
        <w:t>on</w:t>
      </w:r>
      <w:r w:rsidRPr="004342EE">
        <w:rPr>
          <w:b/>
          <w:bCs/>
        </w:rPr>
        <w:t xml:space="preserve"> </w:t>
      </w:r>
      <w:r w:rsidR="00CF338C">
        <w:rPr>
          <w:b/>
          <w:bCs/>
        </w:rPr>
        <w:t xml:space="preserve">Junction 24 </w:t>
      </w:r>
      <w:r w:rsidR="0079080A">
        <w:rPr>
          <w:b/>
          <w:bCs/>
        </w:rPr>
        <w:t>d</w:t>
      </w:r>
      <w:r w:rsidR="00CF338C">
        <w:rPr>
          <w:b/>
          <w:bCs/>
        </w:rPr>
        <w:t xml:space="preserve">ata </w:t>
      </w:r>
      <w:r w:rsidR="0079080A">
        <w:rPr>
          <w:b/>
          <w:bCs/>
        </w:rPr>
        <w:t>c</w:t>
      </w:r>
      <w:r w:rsidR="00CF338C">
        <w:rPr>
          <w:b/>
          <w:bCs/>
        </w:rPr>
        <w:t>entre</w:t>
      </w:r>
    </w:p>
    <w:p w14:paraId="69EE6914" w14:textId="26621FEE" w:rsidR="00AD4447" w:rsidRDefault="00AD4447" w:rsidP="000202C0">
      <w:pPr>
        <w:spacing w:line="276" w:lineRule="auto"/>
      </w:pPr>
      <w:r>
        <w:t>Proposals for a new £1</w:t>
      </w:r>
      <w:r w:rsidR="00CF338C">
        <w:t>.5</w:t>
      </w:r>
      <w:r>
        <w:t xml:space="preserve">billon data centre by the </w:t>
      </w:r>
      <w:r w:rsidR="00CF338C">
        <w:t>M25</w:t>
      </w:r>
      <w:r>
        <w:t xml:space="preserve"> in </w:t>
      </w:r>
      <w:r w:rsidR="00CF338C">
        <w:t>Enfield</w:t>
      </w:r>
      <w:r>
        <w:t xml:space="preserve"> have been </w:t>
      </w:r>
      <w:r w:rsidR="00CF338C">
        <w:t>announced today</w:t>
      </w:r>
      <w:r w:rsidR="00846AD6">
        <w:t xml:space="preserve"> by Orbital Data Centres (Orbital)</w:t>
      </w:r>
      <w:r>
        <w:t>.</w:t>
      </w:r>
    </w:p>
    <w:p w14:paraId="2E6E4926" w14:textId="0BC663AC" w:rsidR="007E376A" w:rsidRDefault="00AD4447" w:rsidP="000202C0">
      <w:pPr>
        <w:spacing w:line="276" w:lineRule="auto"/>
      </w:pPr>
      <w:r>
        <w:t>The p</w:t>
      </w:r>
      <w:r w:rsidR="00DA05FD">
        <w:t xml:space="preserve">roposals will create two state-of-the-art data centre buildings </w:t>
      </w:r>
      <w:r w:rsidR="00AD7D87">
        <w:t xml:space="preserve">along with offices and security infrastructure on land between the M25 and The Ridgeway, adjacent to Junction 24. </w:t>
      </w:r>
    </w:p>
    <w:p w14:paraId="653448C5" w14:textId="5E2E95D2" w:rsidR="007E376A" w:rsidRDefault="00AC5D9E" w:rsidP="000202C0">
      <w:pPr>
        <w:spacing w:line="276" w:lineRule="auto"/>
      </w:pPr>
      <w:r>
        <w:t xml:space="preserve">Over half of the currently unused site will remain as green space, </w:t>
      </w:r>
      <w:r w:rsidR="00B071F6">
        <w:t xml:space="preserve">improved </w:t>
      </w:r>
      <w:r w:rsidR="00F712A9">
        <w:t>with new planting and landscaping,</w:t>
      </w:r>
      <w:r w:rsidR="00B071F6">
        <w:t xml:space="preserve"> </w:t>
      </w:r>
      <w:r w:rsidR="00D82884">
        <w:t xml:space="preserve">including </w:t>
      </w:r>
      <w:r w:rsidR="00673CF6">
        <w:t>640 new trees</w:t>
      </w:r>
      <w:r w:rsidR="00F712A9">
        <w:t>, as well</w:t>
      </w:r>
      <w:r w:rsidR="00673CF6">
        <w:t xml:space="preserve"> </w:t>
      </w:r>
      <w:r w:rsidR="00BE3F20">
        <w:t xml:space="preserve">as </w:t>
      </w:r>
      <w:r w:rsidR="001B4137">
        <w:t>wetland and grassland habitats, po</w:t>
      </w:r>
      <w:r w:rsidR="00D548F0">
        <w:t>nds and wildlife corridor</w:t>
      </w:r>
      <w:r w:rsidR="00673CF6">
        <w:t>s</w:t>
      </w:r>
      <w:r w:rsidR="00D548F0">
        <w:t xml:space="preserve">. </w:t>
      </w:r>
      <w:r w:rsidR="00BE3F20">
        <w:t>T</w:t>
      </w:r>
      <w:r w:rsidR="00D80B2F">
        <w:t xml:space="preserve">wo hectares (approximately five acres) </w:t>
      </w:r>
      <w:r w:rsidR="00BE3F20">
        <w:t xml:space="preserve">of this green space </w:t>
      </w:r>
      <w:r w:rsidR="00D548F0">
        <w:t>will become</w:t>
      </w:r>
      <w:r w:rsidR="00D80B2F">
        <w:t xml:space="preserve"> publicly accessible with </w:t>
      </w:r>
      <w:r w:rsidR="00BE3F20">
        <w:t>new foot</w:t>
      </w:r>
      <w:r w:rsidR="00D80B2F">
        <w:t xml:space="preserve">paths </w:t>
      </w:r>
      <w:r w:rsidR="00D548F0">
        <w:t>across the eastern side of the site</w:t>
      </w:r>
      <w:r w:rsidR="007E376A">
        <w:t>.</w:t>
      </w:r>
    </w:p>
    <w:p w14:paraId="6FE8D928" w14:textId="77777777" w:rsidR="00FF37F1" w:rsidRDefault="00EE0D3D" w:rsidP="000202C0">
      <w:pPr>
        <w:spacing w:line="276" w:lineRule="auto"/>
      </w:pPr>
      <w:r w:rsidRPr="00EE0D3D">
        <w:t>The buildings are being designed with an advanced ‘closed loop’ cooling system. This recirculates the same water to cool the equipment instead of continually drawing in fresh supplies, as happens with older data centres. This is a far more sustainable way to keep the data centre cool without wasting water.</w:t>
      </w:r>
    </w:p>
    <w:p w14:paraId="3C2AAD80" w14:textId="62BC612D" w:rsidR="00AD4447" w:rsidRDefault="00AD4447" w:rsidP="000202C0">
      <w:pPr>
        <w:spacing w:line="276" w:lineRule="auto"/>
      </w:pPr>
      <w:r>
        <w:t xml:space="preserve">The site – between the </w:t>
      </w:r>
      <w:r w:rsidR="00C23C86">
        <w:t>M25</w:t>
      </w:r>
      <w:r>
        <w:t xml:space="preserve"> and </w:t>
      </w:r>
      <w:r w:rsidR="00C23C86">
        <w:t>The Ridgeway</w:t>
      </w:r>
      <w:r>
        <w:t xml:space="preserve"> – </w:t>
      </w:r>
      <w:r w:rsidR="00C23C86">
        <w:t xml:space="preserve">lies across two council boundaries: </w:t>
      </w:r>
      <w:r w:rsidR="006113C6">
        <w:t>Hertsmere</w:t>
      </w:r>
      <w:r w:rsidR="00C23C86">
        <w:t xml:space="preserve"> and Enfield. </w:t>
      </w:r>
      <w:r w:rsidR="00BD7A6B">
        <w:t xml:space="preserve">The Hertsmere half </w:t>
      </w:r>
      <w:r>
        <w:t xml:space="preserve">has been identified as a potential site suitable for employment use in </w:t>
      </w:r>
      <w:r w:rsidR="00C23C86">
        <w:t>Hertsmere</w:t>
      </w:r>
      <w:r>
        <w:t xml:space="preserve"> Council’s draft </w:t>
      </w:r>
      <w:r w:rsidR="006113C6">
        <w:t>L</w:t>
      </w:r>
      <w:r>
        <w:t xml:space="preserve">ocal </w:t>
      </w:r>
      <w:r w:rsidR="006113C6">
        <w:t>P</w:t>
      </w:r>
      <w:r>
        <w:t>lan</w:t>
      </w:r>
      <w:r w:rsidR="006113C6">
        <w:t xml:space="preserve">. </w:t>
      </w:r>
      <w:r w:rsidR="00F6686F">
        <w:t xml:space="preserve">The </w:t>
      </w:r>
      <w:r w:rsidR="00AC0C20">
        <w:t>remainder of the site lies within Enfield Council, who sold the site to Orbital earlier this year.</w:t>
      </w:r>
    </w:p>
    <w:p w14:paraId="3E4C214F" w14:textId="308231EB" w:rsidR="007C02C2" w:rsidRDefault="00AD4447" w:rsidP="000202C0">
      <w:pPr>
        <w:spacing w:line="276" w:lineRule="auto"/>
      </w:pPr>
      <w:proofErr w:type="gramStart"/>
      <w:r>
        <w:t>Local residents</w:t>
      </w:r>
      <w:proofErr w:type="gramEnd"/>
      <w:r>
        <w:t xml:space="preserve"> are being consulted about the plans </w:t>
      </w:r>
      <w:r w:rsidR="007F0A0B">
        <w:t>until the end of November</w:t>
      </w:r>
      <w:r>
        <w:t xml:space="preserve">. A website has been launched at </w:t>
      </w:r>
      <w:hyperlink r:id="rId11" w:history="1">
        <w:r w:rsidR="00850E91" w:rsidRPr="003A1C3E">
          <w:rPr>
            <w:rStyle w:val="Hyperlink"/>
            <w:b/>
            <w:bCs/>
          </w:rPr>
          <w:t>www.Junction24DataCentre.co.uk</w:t>
        </w:r>
      </w:hyperlink>
      <w:r>
        <w:t xml:space="preserve">, and </w:t>
      </w:r>
      <w:r w:rsidR="00850E91">
        <w:t>two</w:t>
      </w:r>
      <w:r>
        <w:t xml:space="preserve"> public exhibition</w:t>
      </w:r>
      <w:r w:rsidR="00B44682">
        <w:t>s</w:t>
      </w:r>
      <w:r>
        <w:t xml:space="preserve"> </w:t>
      </w:r>
      <w:r w:rsidR="00850E91">
        <w:t>are</w:t>
      </w:r>
      <w:r>
        <w:t xml:space="preserve"> being held from 2 to </w:t>
      </w:r>
      <w:r w:rsidR="00850E91">
        <w:t>8</w:t>
      </w:r>
      <w:r>
        <w:t>pm</w:t>
      </w:r>
      <w:r w:rsidR="007C02C2">
        <w:t xml:space="preserve"> during November. </w:t>
      </w:r>
      <w:r w:rsidR="00B44682" w:rsidRPr="00B44682">
        <w:t xml:space="preserve">These will take place at </w:t>
      </w:r>
      <w:proofErr w:type="spellStart"/>
      <w:r w:rsidR="00B44682" w:rsidRPr="00B44682">
        <w:t>Wyllyotts</w:t>
      </w:r>
      <w:proofErr w:type="spellEnd"/>
      <w:r w:rsidR="00B44682" w:rsidRPr="00B44682">
        <w:t xml:space="preserve"> Theatre (Monday 9</w:t>
      </w:r>
      <w:r w:rsidR="00F06077" w:rsidRPr="00F06077">
        <w:rPr>
          <w:vertAlign w:val="superscript"/>
        </w:rPr>
        <w:t>th</w:t>
      </w:r>
      <w:r w:rsidR="00F06077">
        <w:t xml:space="preserve"> </w:t>
      </w:r>
      <w:r w:rsidR="00B44682" w:rsidRPr="00B44682">
        <w:t>November) and West Lodge Park Hotel (Tuesday 10</w:t>
      </w:r>
      <w:r w:rsidR="00F06077" w:rsidRPr="00F06077">
        <w:rPr>
          <w:vertAlign w:val="superscript"/>
        </w:rPr>
        <w:t>th</w:t>
      </w:r>
      <w:r w:rsidR="00F06077">
        <w:t xml:space="preserve"> </w:t>
      </w:r>
      <w:r w:rsidR="00B44682" w:rsidRPr="00B44682">
        <w:t xml:space="preserve">November). </w:t>
      </w:r>
    </w:p>
    <w:p w14:paraId="062DDA8D" w14:textId="4115A854" w:rsidR="00AD4447" w:rsidRDefault="00743A00" w:rsidP="000202C0">
      <w:pPr>
        <w:spacing w:line="276" w:lineRule="auto"/>
      </w:pPr>
      <w:r>
        <w:t>John Doyle, Director at Orbital</w:t>
      </w:r>
      <w:r w:rsidR="00846AD6">
        <w:t xml:space="preserve">, </w:t>
      </w:r>
      <w:r w:rsidR="00AD4447">
        <w:t xml:space="preserve">said: </w:t>
      </w:r>
    </w:p>
    <w:p w14:paraId="3E253457" w14:textId="0B317362" w:rsidR="00AD4447" w:rsidRPr="00D0254B" w:rsidRDefault="00AD4447" w:rsidP="000202C0">
      <w:pPr>
        <w:spacing w:line="276" w:lineRule="auto"/>
        <w:ind w:left="284" w:right="284"/>
      </w:pPr>
      <w:r w:rsidRPr="00D0254B">
        <w:t>“</w:t>
      </w:r>
      <w:r w:rsidR="00B92C57">
        <w:t>Data centres are critical national infrastructure</w:t>
      </w:r>
      <w:r w:rsidR="007B0ADC">
        <w:t xml:space="preserve"> due to the </w:t>
      </w:r>
      <w:r w:rsidR="00157A62">
        <w:t>essential</w:t>
      </w:r>
      <w:r w:rsidR="007B0ADC">
        <w:t xml:space="preserve"> part they play in our day to day lives. </w:t>
      </w:r>
      <w:r w:rsidR="005A45A2">
        <w:t>Whether it is accessing the online banking</w:t>
      </w:r>
      <w:r w:rsidR="00157A62">
        <w:t xml:space="preserve"> or shopping</w:t>
      </w:r>
      <w:r w:rsidR="005A45A2">
        <w:t xml:space="preserve">, streaming videos at home </w:t>
      </w:r>
      <w:r w:rsidR="00157A62">
        <w:t xml:space="preserve">or using the NHS app </w:t>
      </w:r>
      <w:r w:rsidR="005A45A2">
        <w:t>– all of this requires data centres.</w:t>
      </w:r>
    </w:p>
    <w:p w14:paraId="3455D0D0" w14:textId="10104A60" w:rsidR="00AD4447" w:rsidRDefault="006C3A35" w:rsidP="000202C0">
      <w:pPr>
        <w:spacing w:line="276" w:lineRule="auto"/>
        <w:ind w:left="284" w:right="284"/>
      </w:pPr>
      <w:r>
        <w:t>“</w:t>
      </w:r>
      <w:r w:rsidR="00F579E8">
        <w:t xml:space="preserve">Our proposals will </w:t>
      </w:r>
      <w:r>
        <w:t xml:space="preserve">not only help meet the increasing demand for </w:t>
      </w:r>
      <w:r w:rsidR="005653E7">
        <w:t xml:space="preserve">these data centres that </w:t>
      </w:r>
      <w:r w:rsidR="0093413E">
        <w:t xml:space="preserve">keep our lives running in the </w:t>
      </w:r>
      <w:proofErr w:type="gramStart"/>
      <w:r w:rsidR="0093413E">
        <w:t>background</w:t>
      </w:r>
      <w:r w:rsidR="009242D4">
        <w:t>,</w:t>
      </w:r>
      <w:r w:rsidR="0093413E">
        <w:t xml:space="preserve"> but</w:t>
      </w:r>
      <w:proofErr w:type="gramEnd"/>
      <w:r w:rsidR="0093413E">
        <w:t xml:space="preserve"> also</w:t>
      </w:r>
      <w:r w:rsidR="00BD1318">
        <w:t xml:space="preserve"> </w:t>
      </w:r>
      <w:r w:rsidR="00D24E07">
        <w:t>represent an investment of over £1.5bn</w:t>
      </w:r>
      <w:r w:rsidR="009242D4">
        <w:t>, will</w:t>
      </w:r>
      <w:r w:rsidR="00D24E07">
        <w:t xml:space="preserve"> generate £6.8 million a year </w:t>
      </w:r>
      <w:r w:rsidR="00BD1318">
        <w:t>in business rates and</w:t>
      </w:r>
      <w:r w:rsidR="0093413E">
        <w:t xml:space="preserve"> </w:t>
      </w:r>
      <w:r w:rsidR="006C43AA">
        <w:t xml:space="preserve">create </w:t>
      </w:r>
      <w:r w:rsidR="00CA497D">
        <w:t xml:space="preserve">over 1400 jobs during construction, 170 during operations and support </w:t>
      </w:r>
      <w:r w:rsidR="005B5B32">
        <w:t>85 more in the wider area.</w:t>
      </w:r>
      <w:r w:rsidR="00880676">
        <w:t>”</w:t>
      </w:r>
    </w:p>
    <w:p w14:paraId="5B3881EB" w14:textId="77777777" w:rsidR="00AD4447" w:rsidRPr="00D0254B" w:rsidRDefault="00AD4447" w:rsidP="000202C0">
      <w:pPr>
        <w:spacing w:line="276" w:lineRule="auto"/>
      </w:pPr>
      <w:r>
        <w:t>ENDS</w:t>
      </w:r>
    </w:p>
    <w:p w14:paraId="21DD03B7" w14:textId="77777777" w:rsidR="00AD4447" w:rsidRDefault="00AD4447" w:rsidP="000202C0">
      <w:pPr>
        <w:spacing w:line="276" w:lineRule="auto"/>
      </w:pPr>
      <w:r>
        <w:t>Notes to Editors</w:t>
      </w:r>
    </w:p>
    <w:p w14:paraId="36E45A2C" w14:textId="77777777" w:rsidR="00AD4447" w:rsidRDefault="00AD4447" w:rsidP="000202C0">
      <w:pPr>
        <w:pStyle w:val="ListParagraph"/>
        <w:numPr>
          <w:ilvl w:val="0"/>
          <w:numId w:val="6"/>
        </w:numPr>
        <w:spacing w:after="160" w:line="276" w:lineRule="auto"/>
        <w:contextualSpacing/>
      </w:pPr>
      <w:r>
        <w:t xml:space="preserve">If you have any questions, please contact Jacob at </w:t>
      </w:r>
      <w:hyperlink r:id="rId12" w:history="1">
        <w:r w:rsidRPr="004B59E4">
          <w:rPr>
            <w:rStyle w:val="Hyperlink"/>
          </w:rPr>
          <w:t>Jacob@realestatecomms.com</w:t>
        </w:r>
      </w:hyperlink>
      <w:r>
        <w:t xml:space="preserve"> or 0</w:t>
      </w:r>
      <w:r w:rsidRPr="00A870F6">
        <w:t>7827 885541</w:t>
      </w:r>
    </w:p>
    <w:p w14:paraId="709B4195" w14:textId="77777777" w:rsidR="000202C0" w:rsidRDefault="000202C0" w:rsidP="000202C0">
      <w:pPr>
        <w:pStyle w:val="ListParagraph"/>
      </w:pPr>
    </w:p>
    <w:p w14:paraId="5CE7E754" w14:textId="6FCB9836" w:rsidR="000D2F8E" w:rsidRPr="000D2F8E" w:rsidRDefault="000D2F8E" w:rsidP="000202C0">
      <w:pPr>
        <w:pStyle w:val="ListParagraph"/>
        <w:numPr>
          <w:ilvl w:val="0"/>
          <w:numId w:val="6"/>
        </w:numPr>
        <w:spacing w:line="276" w:lineRule="auto"/>
      </w:pPr>
      <w:r w:rsidRPr="000D2F8E">
        <w:t xml:space="preserve">Two drop-in events </w:t>
      </w:r>
      <w:r>
        <w:t xml:space="preserve">will be </w:t>
      </w:r>
      <w:r w:rsidRPr="000D2F8E">
        <w:t xml:space="preserve">staffed by members of the project team for residents to ask questions directly and submit feedback in person. These will take place at </w:t>
      </w:r>
      <w:proofErr w:type="spellStart"/>
      <w:r w:rsidRPr="000D2F8E">
        <w:t>Wyllyotts</w:t>
      </w:r>
      <w:proofErr w:type="spellEnd"/>
      <w:r w:rsidRPr="000D2F8E">
        <w:t xml:space="preserve"> Theatre (Monday 9 November) and West Lodge Park Hotel (Tuesday 10 November). Both events will run from 2pm to 8pm.</w:t>
      </w:r>
    </w:p>
    <w:p w14:paraId="716429E4" w14:textId="47A26A1E" w:rsidR="00AD4447" w:rsidRDefault="00AD4447" w:rsidP="000D2F8E">
      <w:pPr>
        <w:contextualSpacing/>
      </w:pPr>
    </w:p>
    <w:p w14:paraId="1C55102A" w14:textId="3D1C72CE" w:rsidR="00394161" w:rsidRPr="00AD4447" w:rsidRDefault="00394161" w:rsidP="00AD4447"/>
    <w:sectPr w:rsidR="00394161" w:rsidRPr="00AD4447" w:rsidSect="00061B02">
      <w:headerReference w:type="default" r:id="rId13"/>
      <w:pgSz w:w="11906" w:h="16838"/>
      <w:pgMar w:top="720" w:right="720" w:bottom="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540B4" w14:textId="77777777" w:rsidR="00666E33" w:rsidRPr="00C66FFA" w:rsidRDefault="00666E33" w:rsidP="001972D8">
      <w:pPr>
        <w:spacing w:after="0" w:line="240" w:lineRule="auto"/>
      </w:pPr>
      <w:r w:rsidRPr="00C66FFA">
        <w:separator/>
      </w:r>
    </w:p>
  </w:endnote>
  <w:endnote w:type="continuationSeparator" w:id="0">
    <w:p w14:paraId="4CC99335" w14:textId="77777777" w:rsidR="00666E33" w:rsidRPr="00C66FFA" w:rsidRDefault="00666E33" w:rsidP="001972D8">
      <w:pPr>
        <w:spacing w:after="0" w:line="240" w:lineRule="auto"/>
      </w:pPr>
      <w:r w:rsidRPr="00C66FFA">
        <w:continuationSeparator/>
      </w:r>
    </w:p>
  </w:endnote>
  <w:endnote w:type="continuationNotice" w:id="1">
    <w:p w14:paraId="53CD2EE3" w14:textId="77777777" w:rsidR="00666E33" w:rsidRPr="00C66FFA" w:rsidRDefault="00666E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64F02" w14:textId="77777777" w:rsidR="00666E33" w:rsidRPr="00C66FFA" w:rsidRDefault="00666E33" w:rsidP="001972D8">
      <w:pPr>
        <w:spacing w:after="0" w:line="240" w:lineRule="auto"/>
      </w:pPr>
      <w:r w:rsidRPr="00C66FFA">
        <w:separator/>
      </w:r>
    </w:p>
  </w:footnote>
  <w:footnote w:type="continuationSeparator" w:id="0">
    <w:p w14:paraId="6031A0C2" w14:textId="77777777" w:rsidR="00666E33" w:rsidRPr="00C66FFA" w:rsidRDefault="00666E33" w:rsidP="001972D8">
      <w:pPr>
        <w:spacing w:after="0" w:line="240" w:lineRule="auto"/>
      </w:pPr>
      <w:r w:rsidRPr="00C66FFA">
        <w:continuationSeparator/>
      </w:r>
    </w:p>
  </w:footnote>
  <w:footnote w:type="continuationNotice" w:id="1">
    <w:p w14:paraId="3F15D2B5" w14:textId="77777777" w:rsidR="00666E33" w:rsidRPr="00C66FFA" w:rsidRDefault="00666E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E225" w14:textId="752A30A7" w:rsidR="001972D8" w:rsidRPr="00C66FFA" w:rsidRDefault="00000000" w:rsidP="0009578D">
    <w:pPr>
      <w:jc w:val="right"/>
      <w:rPr>
        <w:rFonts w:ascii="Bahnschrift Light" w:hAnsi="Bahnschrift Light"/>
        <w:b/>
        <w:bCs/>
        <w:color w:val="9EE8A3"/>
        <w:sz w:val="72"/>
        <w:szCs w:val="72"/>
        <w:lang w:eastAsia="en-GB"/>
        <w14:ligatures w14:val="none"/>
      </w:rPr>
    </w:pPr>
    <w:r>
      <w:rPr>
        <w:rFonts w:ascii="Bahnschrift Light" w:hAnsi="Bahnschrift Light"/>
        <w:b/>
        <w:bCs/>
        <w:color w:val="9EE8A3"/>
        <w:sz w:val="72"/>
        <w:szCs w:val="72"/>
        <w:lang w:eastAsia="en-GB"/>
      </w:rPr>
      <w:object w:dxaOrig="0" w:dyaOrig="0" w14:anchorId="317BA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5.55pt;margin-top:-50.3pt;width:639.75pt;height:94.5pt;z-index:251658240;mso-position-horizontal-relative:text;mso-position-vertical-relative:text">
          <v:imagedata r:id="rId1" o:title=""/>
        </v:shape>
        <o:OLEObject Type="Embed" ProgID="Photoshop.Image.12" ShapeID="_x0000_s1025" DrawAspect="Content" ObjectID="_1854693145"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0491"/>
    <w:multiLevelType w:val="hybridMultilevel"/>
    <w:tmpl w:val="779C3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BA6AF0"/>
    <w:multiLevelType w:val="hybridMultilevel"/>
    <w:tmpl w:val="A0B6E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8E24AA6"/>
    <w:multiLevelType w:val="hybridMultilevel"/>
    <w:tmpl w:val="350C7BA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AD4D97"/>
    <w:multiLevelType w:val="hybridMultilevel"/>
    <w:tmpl w:val="0E7AAD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8594F6B"/>
    <w:multiLevelType w:val="hybridMultilevel"/>
    <w:tmpl w:val="DEE8E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99068938">
    <w:abstractNumId w:val="4"/>
  </w:num>
  <w:num w:numId="2" w16cid:durableId="1814369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9984442">
    <w:abstractNumId w:val="2"/>
  </w:num>
  <w:num w:numId="4" w16cid:durableId="1245368">
    <w:abstractNumId w:val="3"/>
  </w:num>
  <w:num w:numId="5" w16cid:durableId="1093357176">
    <w:abstractNumId w:val="1"/>
  </w:num>
  <w:num w:numId="6" w16cid:durableId="1405223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D8"/>
    <w:rsid w:val="0000201D"/>
    <w:rsid w:val="00003732"/>
    <w:rsid w:val="000138B4"/>
    <w:rsid w:val="00014E1D"/>
    <w:rsid w:val="000155BA"/>
    <w:rsid w:val="000202C0"/>
    <w:rsid w:val="00025C17"/>
    <w:rsid w:val="000306C3"/>
    <w:rsid w:val="00032CD9"/>
    <w:rsid w:val="00034A5A"/>
    <w:rsid w:val="00037F8F"/>
    <w:rsid w:val="00054D9B"/>
    <w:rsid w:val="00061B02"/>
    <w:rsid w:val="00061E27"/>
    <w:rsid w:val="00064CE2"/>
    <w:rsid w:val="00065292"/>
    <w:rsid w:val="00067EA6"/>
    <w:rsid w:val="00070E1D"/>
    <w:rsid w:val="000730C2"/>
    <w:rsid w:val="00080D62"/>
    <w:rsid w:val="00085D5A"/>
    <w:rsid w:val="0009578D"/>
    <w:rsid w:val="000A0DD2"/>
    <w:rsid w:val="000C2D03"/>
    <w:rsid w:val="000D2CAA"/>
    <w:rsid w:val="000D2F8E"/>
    <w:rsid w:val="000D501B"/>
    <w:rsid w:val="00102F7E"/>
    <w:rsid w:val="00110C25"/>
    <w:rsid w:val="00112B01"/>
    <w:rsid w:val="0011354D"/>
    <w:rsid w:val="00125016"/>
    <w:rsid w:val="001258C3"/>
    <w:rsid w:val="001342A2"/>
    <w:rsid w:val="00134E8A"/>
    <w:rsid w:val="00157A62"/>
    <w:rsid w:val="00164437"/>
    <w:rsid w:val="0018188F"/>
    <w:rsid w:val="001972D8"/>
    <w:rsid w:val="001A6093"/>
    <w:rsid w:val="001B1776"/>
    <w:rsid w:val="001B4137"/>
    <w:rsid w:val="001B741D"/>
    <w:rsid w:val="001D6FA0"/>
    <w:rsid w:val="001E257A"/>
    <w:rsid w:val="001E25EE"/>
    <w:rsid w:val="001E3239"/>
    <w:rsid w:val="001E4270"/>
    <w:rsid w:val="001F269F"/>
    <w:rsid w:val="001F33E2"/>
    <w:rsid w:val="0022153B"/>
    <w:rsid w:val="002219E0"/>
    <w:rsid w:val="00224431"/>
    <w:rsid w:val="002246C2"/>
    <w:rsid w:val="00227121"/>
    <w:rsid w:val="00240F70"/>
    <w:rsid w:val="00245743"/>
    <w:rsid w:val="00252EC9"/>
    <w:rsid w:val="00257DE8"/>
    <w:rsid w:val="002622CD"/>
    <w:rsid w:val="00263384"/>
    <w:rsid w:val="00265644"/>
    <w:rsid w:val="0027621E"/>
    <w:rsid w:val="00286AE5"/>
    <w:rsid w:val="002B7EE6"/>
    <w:rsid w:val="002D5327"/>
    <w:rsid w:val="002D5A03"/>
    <w:rsid w:val="002F5D90"/>
    <w:rsid w:val="002F7B54"/>
    <w:rsid w:val="00313C1A"/>
    <w:rsid w:val="00325631"/>
    <w:rsid w:val="003356F7"/>
    <w:rsid w:val="00336E8E"/>
    <w:rsid w:val="00340B56"/>
    <w:rsid w:val="0034217C"/>
    <w:rsid w:val="003539A1"/>
    <w:rsid w:val="00357035"/>
    <w:rsid w:val="0035748F"/>
    <w:rsid w:val="00375685"/>
    <w:rsid w:val="00391371"/>
    <w:rsid w:val="00394161"/>
    <w:rsid w:val="003A2775"/>
    <w:rsid w:val="003B0367"/>
    <w:rsid w:val="003C1F3D"/>
    <w:rsid w:val="003C38E7"/>
    <w:rsid w:val="003C510C"/>
    <w:rsid w:val="003D14B6"/>
    <w:rsid w:val="003E278D"/>
    <w:rsid w:val="0040594D"/>
    <w:rsid w:val="00420333"/>
    <w:rsid w:val="00444FA0"/>
    <w:rsid w:val="004524BD"/>
    <w:rsid w:val="00473750"/>
    <w:rsid w:val="00481E62"/>
    <w:rsid w:val="00484991"/>
    <w:rsid w:val="004869A5"/>
    <w:rsid w:val="00487211"/>
    <w:rsid w:val="004873C7"/>
    <w:rsid w:val="004875C8"/>
    <w:rsid w:val="004876A1"/>
    <w:rsid w:val="00491AAA"/>
    <w:rsid w:val="004968F6"/>
    <w:rsid w:val="004A09A0"/>
    <w:rsid w:val="004A4B15"/>
    <w:rsid w:val="004B1226"/>
    <w:rsid w:val="004C00BD"/>
    <w:rsid w:val="004C5A63"/>
    <w:rsid w:val="004D49A8"/>
    <w:rsid w:val="004E193D"/>
    <w:rsid w:val="004E6591"/>
    <w:rsid w:val="004F21F5"/>
    <w:rsid w:val="004F453E"/>
    <w:rsid w:val="004F7795"/>
    <w:rsid w:val="005154EA"/>
    <w:rsid w:val="00517ED7"/>
    <w:rsid w:val="005233F3"/>
    <w:rsid w:val="005234AC"/>
    <w:rsid w:val="00524330"/>
    <w:rsid w:val="00525E85"/>
    <w:rsid w:val="00530262"/>
    <w:rsid w:val="00530FC6"/>
    <w:rsid w:val="00532126"/>
    <w:rsid w:val="00533A30"/>
    <w:rsid w:val="00533DCE"/>
    <w:rsid w:val="00534B01"/>
    <w:rsid w:val="00537267"/>
    <w:rsid w:val="00552E3C"/>
    <w:rsid w:val="00556730"/>
    <w:rsid w:val="00556A6D"/>
    <w:rsid w:val="00561D47"/>
    <w:rsid w:val="005653E7"/>
    <w:rsid w:val="0057125F"/>
    <w:rsid w:val="00582C83"/>
    <w:rsid w:val="00582D0B"/>
    <w:rsid w:val="005862E9"/>
    <w:rsid w:val="005929CF"/>
    <w:rsid w:val="00596ED6"/>
    <w:rsid w:val="005A184A"/>
    <w:rsid w:val="005A2A12"/>
    <w:rsid w:val="005A45A2"/>
    <w:rsid w:val="005A64F3"/>
    <w:rsid w:val="005A7401"/>
    <w:rsid w:val="005B5B32"/>
    <w:rsid w:val="005B7404"/>
    <w:rsid w:val="005C63A5"/>
    <w:rsid w:val="005D15FE"/>
    <w:rsid w:val="005D259A"/>
    <w:rsid w:val="005D6D17"/>
    <w:rsid w:val="005E702E"/>
    <w:rsid w:val="005E74F7"/>
    <w:rsid w:val="005F087F"/>
    <w:rsid w:val="005F3F92"/>
    <w:rsid w:val="005F4E71"/>
    <w:rsid w:val="005F57D8"/>
    <w:rsid w:val="00600FB3"/>
    <w:rsid w:val="006113C6"/>
    <w:rsid w:val="00611BE0"/>
    <w:rsid w:val="00621E42"/>
    <w:rsid w:val="00625F4A"/>
    <w:rsid w:val="006368B3"/>
    <w:rsid w:val="00652876"/>
    <w:rsid w:val="00662B6A"/>
    <w:rsid w:val="00666E33"/>
    <w:rsid w:val="00673CF6"/>
    <w:rsid w:val="006758CD"/>
    <w:rsid w:val="00675CE9"/>
    <w:rsid w:val="00691350"/>
    <w:rsid w:val="00692276"/>
    <w:rsid w:val="006B33BC"/>
    <w:rsid w:val="006B6776"/>
    <w:rsid w:val="006C0DD5"/>
    <w:rsid w:val="006C3A35"/>
    <w:rsid w:val="006C43AA"/>
    <w:rsid w:val="006D5038"/>
    <w:rsid w:val="006D5200"/>
    <w:rsid w:val="006E0662"/>
    <w:rsid w:val="006F2E81"/>
    <w:rsid w:val="007030F9"/>
    <w:rsid w:val="00704525"/>
    <w:rsid w:val="00711B0F"/>
    <w:rsid w:val="007141BC"/>
    <w:rsid w:val="00714DCD"/>
    <w:rsid w:val="00716966"/>
    <w:rsid w:val="00720B81"/>
    <w:rsid w:val="00726853"/>
    <w:rsid w:val="00730CD5"/>
    <w:rsid w:val="007357B6"/>
    <w:rsid w:val="0073668D"/>
    <w:rsid w:val="00740F06"/>
    <w:rsid w:val="0074384C"/>
    <w:rsid w:val="00743A00"/>
    <w:rsid w:val="007532F3"/>
    <w:rsid w:val="00754BF1"/>
    <w:rsid w:val="00773515"/>
    <w:rsid w:val="00780D67"/>
    <w:rsid w:val="00782DCF"/>
    <w:rsid w:val="0079080A"/>
    <w:rsid w:val="00792435"/>
    <w:rsid w:val="007A1C2E"/>
    <w:rsid w:val="007B0ADC"/>
    <w:rsid w:val="007C02C2"/>
    <w:rsid w:val="007C4090"/>
    <w:rsid w:val="007C4EC8"/>
    <w:rsid w:val="007D4CB0"/>
    <w:rsid w:val="007E376A"/>
    <w:rsid w:val="007F08F8"/>
    <w:rsid w:val="007F0A0B"/>
    <w:rsid w:val="00803DC1"/>
    <w:rsid w:val="00807388"/>
    <w:rsid w:val="00821FF2"/>
    <w:rsid w:val="0082666B"/>
    <w:rsid w:val="00837B00"/>
    <w:rsid w:val="0084410A"/>
    <w:rsid w:val="00846AD6"/>
    <w:rsid w:val="0084708A"/>
    <w:rsid w:val="00850E91"/>
    <w:rsid w:val="0085250F"/>
    <w:rsid w:val="0086099A"/>
    <w:rsid w:val="00867ECB"/>
    <w:rsid w:val="008773C8"/>
    <w:rsid w:val="00880676"/>
    <w:rsid w:val="008850F6"/>
    <w:rsid w:val="00887817"/>
    <w:rsid w:val="008906E4"/>
    <w:rsid w:val="00892FE0"/>
    <w:rsid w:val="0089699D"/>
    <w:rsid w:val="008D5526"/>
    <w:rsid w:val="008E3AD1"/>
    <w:rsid w:val="008F14C2"/>
    <w:rsid w:val="008F31C8"/>
    <w:rsid w:val="0090643F"/>
    <w:rsid w:val="009114A9"/>
    <w:rsid w:val="0091798E"/>
    <w:rsid w:val="009242D4"/>
    <w:rsid w:val="009275F4"/>
    <w:rsid w:val="009318BF"/>
    <w:rsid w:val="00931B4D"/>
    <w:rsid w:val="0093413E"/>
    <w:rsid w:val="0093588D"/>
    <w:rsid w:val="009361F9"/>
    <w:rsid w:val="00940A4B"/>
    <w:rsid w:val="00941079"/>
    <w:rsid w:val="009421AF"/>
    <w:rsid w:val="009437F9"/>
    <w:rsid w:val="00953EDB"/>
    <w:rsid w:val="009576F9"/>
    <w:rsid w:val="00967D10"/>
    <w:rsid w:val="0098133F"/>
    <w:rsid w:val="00983E99"/>
    <w:rsid w:val="00996592"/>
    <w:rsid w:val="009A0BAC"/>
    <w:rsid w:val="009A114C"/>
    <w:rsid w:val="009B50FE"/>
    <w:rsid w:val="009B5510"/>
    <w:rsid w:val="009C5B69"/>
    <w:rsid w:val="009C6E3E"/>
    <w:rsid w:val="009D29C6"/>
    <w:rsid w:val="009D63E0"/>
    <w:rsid w:val="009F0C6F"/>
    <w:rsid w:val="009F1C31"/>
    <w:rsid w:val="009F2926"/>
    <w:rsid w:val="009F4FCE"/>
    <w:rsid w:val="00A03FA5"/>
    <w:rsid w:val="00A0400D"/>
    <w:rsid w:val="00A20C8B"/>
    <w:rsid w:val="00A3270C"/>
    <w:rsid w:val="00A32979"/>
    <w:rsid w:val="00A35F11"/>
    <w:rsid w:val="00A37F02"/>
    <w:rsid w:val="00A417CD"/>
    <w:rsid w:val="00A42A63"/>
    <w:rsid w:val="00A43FF0"/>
    <w:rsid w:val="00A557C2"/>
    <w:rsid w:val="00A759CB"/>
    <w:rsid w:val="00A9597B"/>
    <w:rsid w:val="00AA09EE"/>
    <w:rsid w:val="00AA1A3F"/>
    <w:rsid w:val="00AA5F8C"/>
    <w:rsid w:val="00AC07A6"/>
    <w:rsid w:val="00AC0C20"/>
    <w:rsid w:val="00AC5D9E"/>
    <w:rsid w:val="00AD4447"/>
    <w:rsid w:val="00AD7D87"/>
    <w:rsid w:val="00AE6026"/>
    <w:rsid w:val="00AE749B"/>
    <w:rsid w:val="00B071F6"/>
    <w:rsid w:val="00B145D6"/>
    <w:rsid w:val="00B268D4"/>
    <w:rsid w:val="00B307F8"/>
    <w:rsid w:val="00B41BB5"/>
    <w:rsid w:val="00B44682"/>
    <w:rsid w:val="00B50B92"/>
    <w:rsid w:val="00B538B2"/>
    <w:rsid w:val="00B61D39"/>
    <w:rsid w:val="00B66D5A"/>
    <w:rsid w:val="00B67C7C"/>
    <w:rsid w:val="00B81741"/>
    <w:rsid w:val="00B826DA"/>
    <w:rsid w:val="00B92C57"/>
    <w:rsid w:val="00BB224E"/>
    <w:rsid w:val="00BB4517"/>
    <w:rsid w:val="00BB7C31"/>
    <w:rsid w:val="00BC2EB2"/>
    <w:rsid w:val="00BC79B3"/>
    <w:rsid w:val="00BC7F0B"/>
    <w:rsid w:val="00BD1318"/>
    <w:rsid w:val="00BD3330"/>
    <w:rsid w:val="00BD7A6B"/>
    <w:rsid w:val="00BE3F20"/>
    <w:rsid w:val="00BE77AA"/>
    <w:rsid w:val="00C02990"/>
    <w:rsid w:val="00C15E9E"/>
    <w:rsid w:val="00C23C86"/>
    <w:rsid w:val="00C358B1"/>
    <w:rsid w:val="00C365CE"/>
    <w:rsid w:val="00C37180"/>
    <w:rsid w:val="00C3733A"/>
    <w:rsid w:val="00C46AA5"/>
    <w:rsid w:val="00C46EA6"/>
    <w:rsid w:val="00C5778A"/>
    <w:rsid w:val="00C66FFA"/>
    <w:rsid w:val="00C80AAD"/>
    <w:rsid w:val="00C8200C"/>
    <w:rsid w:val="00C84BBF"/>
    <w:rsid w:val="00C934A0"/>
    <w:rsid w:val="00C94429"/>
    <w:rsid w:val="00CA05FB"/>
    <w:rsid w:val="00CA497D"/>
    <w:rsid w:val="00CA6E51"/>
    <w:rsid w:val="00CA7116"/>
    <w:rsid w:val="00CB428E"/>
    <w:rsid w:val="00CD359F"/>
    <w:rsid w:val="00CD3E18"/>
    <w:rsid w:val="00CF0E21"/>
    <w:rsid w:val="00CF338C"/>
    <w:rsid w:val="00CF3BF3"/>
    <w:rsid w:val="00CF47D1"/>
    <w:rsid w:val="00D0358A"/>
    <w:rsid w:val="00D03F31"/>
    <w:rsid w:val="00D1028F"/>
    <w:rsid w:val="00D24E07"/>
    <w:rsid w:val="00D405D7"/>
    <w:rsid w:val="00D4452D"/>
    <w:rsid w:val="00D548F0"/>
    <w:rsid w:val="00D62538"/>
    <w:rsid w:val="00D634C4"/>
    <w:rsid w:val="00D756EE"/>
    <w:rsid w:val="00D80B2F"/>
    <w:rsid w:val="00D82884"/>
    <w:rsid w:val="00D85148"/>
    <w:rsid w:val="00D851FF"/>
    <w:rsid w:val="00D85210"/>
    <w:rsid w:val="00D91616"/>
    <w:rsid w:val="00DA05FD"/>
    <w:rsid w:val="00DB17AB"/>
    <w:rsid w:val="00DB2CF6"/>
    <w:rsid w:val="00DB7E31"/>
    <w:rsid w:val="00DE04D0"/>
    <w:rsid w:val="00DE4DD5"/>
    <w:rsid w:val="00DF3173"/>
    <w:rsid w:val="00DF6AB7"/>
    <w:rsid w:val="00E00FBD"/>
    <w:rsid w:val="00E03F02"/>
    <w:rsid w:val="00E207C2"/>
    <w:rsid w:val="00E2426E"/>
    <w:rsid w:val="00E30B2B"/>
    <w:rsid w:val="00E33E0F"/>
    <w:rsid w:val="00E34F5B"/>
    <w:rsid w:val="00E3666C"/>
    <w:rsid w:val="00E40DD0"/>
    <w:rsid w:val="00E458CB"/>
    <w:rsid w:val="00E54A1D"/>
    <w:rsid w:val="00E64B22"/>
    <w:rsid w:val="00E64C1E"/>
    <w:rsid w:val="00E66BBB"/>
    <w:rsid w:val="00E66C70"/>
    <w:rsid w:val="00E73A6C"/>
    <w:rsid w:val="00E74BC2"/>
    <w:rsid w:val="00E9152E"/>
    <w:rsid w:val="00E950D8"/>
    <w:rsid w:val="00EA0D7C"/>
    <w:rsid w:val="00EA27B4"/>
    <w:rsid w:val="00EA7DDD"/>
    <w:rsid w:val="00EB6BB6"/>
    <w:rsid w:val="00EC0AD9"/>
    <w:rsid w:val="00EC2836"/>
    <w:rsid w:val="00EC327C"/>
    <w:rsid w:val="00EC32F4"/>
    <w:rsid w:val="00EE0D3D"/>
    <w:rsid w:val="00EE70CA"/>
    <w:rsid w:val="00EF0FC1"/>
    <w:rsid w:val="00F027DD"/>
    <w:rsid w:val="00F06077"/>
    <w:rsid w:val="00F22A27"/>
    <w:rsid w:val="00F23FB3"/>
    <w:rsid w:val="00F30FE2"/>
    <w:rsid w:val="00F41CDF"/>
    <w:rsid w:val="00F561B2"/>
    <w:rsid w:val="00F5709B"/>
    <w:rsid w:val="00F579E8"/>
    <w:rsid w:val="00F64509"/>
    <w:rsid w:val="00F6686F"/>
    <w:rsid w:val="00F7039A"/>
    <w:rsid w:val="00F70E6D"/>
    <w:rsid w:val="00F712A9"/>
    <w:rsid w:val="00F7234E"/>
    <w:rsid w:val="00F77F10"/>
    <w:rsid w:val="00F82A3C"/>
    <w:rsid w:val="00F8508D"/>
    <w:rsid w:val="00F95209"/>
    <w:rsid w:val="00FA00A0"/>
    <w:rsid w:val="00FA0CAC"/>
    <w:rsid w:val="00FA3208"/>
    <w:rsid w:val="00FA51A6"/>
    <w:rsid w:val="00FC63AA"/>
    <w:rsid w:val="00FC76F4"/>
    <w:rsid w:val="00FD2494"/>
    <w:rsid w:val="00FD34F8"/>
    <w:rsid w:val="00FD408E"/>
    <w:rsid w:val="00FE238C"/>
    <w:rsid w:val="00FF030A"/>
    <w:rsid w:val="00FF3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ADD46"/>
  <w15:docId w15:val="{45F8081A-A769-4933-A1A3-012987F7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2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2D8"/>
  </w:style>
  <w:style w:type="paragraph" w:styleId="Footer">
    <w:name w:val="footer"/>
    <w:basedOn w:val="Normal"/>
    <w:link w:val="FooterChar"/>
    <w:uiPriority w:val="99"/>
    <w:unhideWhenUsed/>
    <w:rsid w:val="001972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2D8"/>
  </w:style>
  <w:style w:type="paragraph" w:styleId="ListParagraph">
    <w:name w:val="List Paragraph"/>
    <w:basedOn w:val="Normal"/>
    <w:uiPriority w:val="34"/>
    <w:qFormat/>
    <w:rsid w:val="001972D8"/>
    <w:pPr>
      <w:spacing w:after="0" w:line="240" w:lineRule="auto"/>
      <w:ind w:left="720"/>
    </w:pPr>
    <w:rPr>
      <w:rFonts w:ascii="Calibri" w:hAnsi="Calibri" w:cs="Calibri"/>
      <w:kern w:val="0"/>
    </w:rPr>
  </w:style>
  <w:style w:type="paragraph" w:styleId="NoSpacing">
    <w:name w:val="No Spacing"/>
    <w:uiPriority w:val="1"/>
    <w:qFormat/>
    <w:rsid w:val="00D91616"/>
    <w:pPr>
      <w:spacing w:after="0" w:line="240" w:lineRule="auto"/>
    </w:pPr>
  </w:style>
  <w:style w:type="paragraph" w:customStyle="1" w:styleId="BodyTextJLL">
    <w:name w:val="Body Text_JLL"/>
    <w:basedOn w:val="Normal"/>
    <w:uiPriority w:val="5"/>
    <w:qFormat/>
    <w:rsid w:val="00D91616"/>
    <w:pPr>
      <w:spacing w:after="120" w:line="276" w:lineRule="auto"/>
    </w:pPr>
    <w:rPr>
      <w:rFonts w:ascii="Source Sans Pro" w:hAnsi="Source Sans Pro"/>
      <w:kern w:val="0"/>
      <w14:ligatures w14:val="none"/>
    </w:rPr>
  </w:style>
  <w:style w:type="character" w:styleId="Hyperlink">
    <w:name w:val="Hyperlink"/>
    <w:basedOn w:val="DefaultParagraphFont"/>
    <w:uiPriority w:val="99"/>
    <w:unhideWhenUsed/>
    <w:rsid w:val="001E257A"/>
    <w:rPr>
      <w:color w:val="0563C1" w:themeColor="hyperlink"/>
      <w:u w:val="single"/>
    </w:rPr>
  </w:style>
  <w:style w:type="character" w:styleId="UnresolvedMention">
    <w:name w:val="Unresolved Mention"/>
    <w:basedOn w:val="DefaultParagraphFont"/>
    <w:uiPriority w:val="99"/>
    <w:semiHidden/>
    <w:unhideWhenUsed/>
    <w:rsid w:val="001E257A"/>
    <w:rPr>
      <w:color w:val="605E5C"/>
      <w:shd w:val="clear" w:color="auto" w:fill="E1DFDD"/>
    </w:rPr>
  </w:style>
  <w:style w:type="table" w:styleId="TableGrid">
    <w:name w:val="Table Grid"/>
    <w:basedOn w:val="TableNormal"/>
    <w:uiPriority w:val="39"/>
    <w:rsid w:val="00792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244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6778">
      <w:bodyDiv w:val="1"/>
      <w:marLeft w:val="0"/>
      <w:marRight w:val="0"/>
      <w:marTop w:val="0"/>
      <w:marBottom w:val="0"/>
      <w:divBdr>
        <w:top w:val="none" w:sz="0" w:space="0" w:color="auto"/>
        <w:left w:val="none" w:sz="0" w:space="0" w:color="auto"/>
        <w:bottom w:val="none" w:sz="0" w:space="0" w:color="auto"/>
        <w:right w:val="none" w:sz="0" w:space="0" w:color="auto"/>
      </w:divBdr>
    </w:div>
    <w:div w:id="859516445">
      <w:bodyDiv w:val="1"/>
      <w:marLeft w:val="0"/>
      <w:marRight w:val="0"/>
      <w:marTop w:val="0"/>
      <w:marBottom w:val="0"/>
      <w:divBdr>
        <w:top w:val="none" w:sz="0" w:space="0" w:color="auto"/>
        <w:left w:val="none" w:sz="0" w:space="0" w:color="auto"/>
        <w:bottom w:val="none" w:sz="0" w:space="0" w:color="auto"/>
        <w:right w:val="none" w:sz="0" w:space="0" w:color="auto"/>
      </w:divBdr>
    </w:div>
    <w:div w:id="1162352544">
      <w:bodyDiv w:val="1"/>
      <w:marLeft w:val="0"/>
      <w:marRight w:val="0"/>
      <w:marTop w:val="0"/>
      <w:marBottom w:val="0"/>
      <w:divBdr>
        <w:top w:val="none" w:sz="0" w:space="0" w:color="auto"/>
        <w:left w:val="none" w:sz="0" w:space="0" w:color="auto"/>
        <w:bottom w:val="none" w:sz="0" w:space="0" w:color="auto"/>
        <w:right w:val="none" w:sz="0" w:space="0" w:color="auto"/>
      </w:divBdr>
    </w:div>
    <w:div w:id="1377779291">
      <w:bodyDiv w:val="1"/>
      <w:marLeft w:val="0"/>
      <w:marRight w:val="0"/>
      <w:marTop w:val="0"/>
      <w:marBottom w:val="0"/>
      <w:divBdr>
        <w:top w:val="none" w:sz="0" w:space="0" w:color="auto"/>
        <w:left w:val="none" w:sz="0" w:space="0" w:color="auto"/>
        <w:bottom w:val="none" w:sz="0" w:space="0" w:color="auto"/>
        <w:right w:val="none" w:sz="0" w:space="0" w:color="auto"/>
      </w:divBdr>
    </w:div>
    <w:div w:id="1410342708">
      <w:bodyDiv w:val="1"/>
      <w:marLeft w:val="0"/>
      <w:marRight w:val="0"/>
      <w:marTop w:val="0"/>
      <w:marBottom w:val="0"/>
      <w:divBdr>
        <w:top w:val="none" w:sz="0" w:space="0" w:color="auto"/>
        <w:left w:val="none" w:sz="0" w:space="0" w:color="auto"/>
        <w:bottom w:val="none" w:sz="0" w:space="0" w:color="auto"/>
        <w:right w:val="none" w:sz="0" w:space="0" w:color="auto"/>
      </w:divBdr>
    </w:div>
    <w:div w:id="1426536034">
      <w:bodyDiv w:val="1"/>
      <w:marLeft w:val="0"/>
      <w:marRight w:val="0"/>
      <w:marTop w:val="0"/>
      <w:marBottom w:val="0"/>
      <w:divBdr>
        <w:top w:val="none" w:sz="0" w:space="0" w:color="auto"/>
        <w:left w:val="none" w:sz="0" w:space="0" w:color="auto"/>
        <w:bottom w:val="none" w:sz="0" w:space="0" w:color="auto"/>
        <w:right w:val="none" w:sz="0" w:space="0" w:color="auto"/>
      </w:divBdr>
    </w:div>
    <w:div w:id="1654792626">
      <w:bodyDiv w:val="1"/>
      <w:marLeft w:val="0"/>
      <w:marRight w:val="0"/>
      <w:marTop w:val="0"/>
      <w:marBottom w:val="0"/>
      <w:divBdr>
        <w:top w:val="none" w:sz="0" w:space="0" w:color="auto"/>
        <w:left w:val="none" w:sz="0" w:space="0" w:color="auto"/>
        <w:bottom w:val="none" w:sz="0" w:space="0" w:color="auto"/>
        <w:right w:val="none" w:sz="0" w:space="0" w:color="auto"/>
      </w:divBdr>
    </w:div>
    <w:div w:id="1928734134">
      <w:bodyDiv w:val="1"/>
      <w:marLeft w:val="0"/>
      <w:marRight w:val="0"/>
      <w:marTop w:val="0"/>
      <w:marBottom w:val="0"/>
      <w:divBdr>
        <w:top w:val="none" w:sz="0" w:space="0" w:color="auto"/>
        <w:left w:val="none" w:sz="0" w:space="0" w:color="auto"/>
        <w:bottom w:val="none" w:sz="0" w:space="0" w:color="auto"/>
        <w:right w:val="none" w:sz="0" w:space="0" w:color="auto"/>
      </w:divBdr>
    </w:div>
    <w:div w:id="2099905039">
      <w:bodyDiv w:val="1"/>
      <w:marLeft w:val="0"/>
      <w:marRight w:val="0"/>
      <w:marTop w:val="0"/>
      <w:marBottom w:val="0"/>
      <w:divBdr>
        <w:top w:val="none" w:sz="0" w:space="0" w:color="auto"/>
        <w:left w:val="none" w:sz="0" w:space="0" w:color="auto"/>
        <w:bottom w:val="none" w:sz="0" w:space="0" w:color="auto"/>
        <w:right w:val="none" w:sz="0" w:space="0" w:color="auto"/>
      </w:divBdr>
    </w:div>
    <w:div w:id="2102555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cob@realestatecomm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nction24DataCentre.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86ce89-2898-4fe2-aeb9-36c020464b77">
      <Terms xmlns="http://schemas.microsoft.com/office/infopath/2007/PartnerControls"/>
    </lcf76f155ced4ddcb4097134ff3c332f>
    <TaxCatchAll xmlns="61683760-de57-40f0-a40a-f346d2385ea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5B35A6D3F0D346B2239BC4A565EC87" ma:contentTypeVersion="16" ma:contentTypeDescription="Create a new document." ma:contentTypeScope="" ma:versionID="5db043d4ee22d4a4ca41d7204802ec2d">
  <xsd:schema xmlns:xsd="http://www.w3.org/2001/XMLSchema" xmlns:xs="http://www.w3.org/2001/XMLSchema" xmlns:p="http://schemas.microsoft.com/office/2006/metadata/properties" xmlns:ns2="61683760-de57-40f0-a40a-f346d2385ea8" xmlns:ns3="c586ce89-2898-4fe2-aeb9-36c020464b77" targetNamespace="http://schemas.microsoft.com/office/2006/metadata/properties" ma:root="true" ma:fieldsID="d325e9edb520d8480ac969dd96b0c1f6" ns2:_="" ns3:_="">
    <xsd:import namespace="61683760-de57-40f0-a40a-f346d2385ea8"/>
    <xsd:import namespace="c586ce89-2898-4fe2-aeb9-36c020464b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83760-de57-40f0-a40a-f346d2385e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57dc09a-4c6d-4bf2-828b-c615240548e9}" ma:internalName="TaxCatchAll" ma:showField="CatchAllData" ma:web="61683760-de57-40f0-a40a-f346d2385e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86ce89-2898-4fe2-aeb9-36c020464b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aaa3ac-613f-419b-a43b-887ba87c42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CBD0F-89CF-49B2-9A6B-3896245CEB32}">
  <ds:schemaRefs>
    <ds:schemaRef ds:uri="http://schemas.openxmlformats.org/officeDocument/2006/bibliography"/>
  </ds:schemaRefs>
</ds:datastoreItem>
</file>

<file path=customXml/itemProps2.xml><?xml version="1.0" encoding="utf-8"?>
<ds:datastoreItem xmlns:ds="http://schemas.openxmlformats.org/officeDocument/2006/customXml" ds:itemID="{7FC5C432-8604-4AAC-90E1-03DC34FF6E7A}">
  <ds:schemaRefs>
    <ds:schemaRef ds:uri="http://schemas.microsoft.com/sharepoint/v3/contenttype/forms"/>
  </ds:schemaRefs>
</ds:datastoreItem>
</file>

<file path=customXml/itemProps3.xml><?xml version="1.0" encoding="utf-8"?>
<ds:datastoreItem xmlns:ds="http://schemas.openxmlformats.org/officeDocument/2006/customXml" ds:itemID="{705B131B-EFD7-4630-8B33-BE0F30C4737C}">
  <ds:schemaRefs>
    <ds:schemaRef ds:uri="http://schemas.microsoft.com/office/2006/metadata/properties"/>
    <ds:schemaRef ds:uri="http://schemas.microsoft.com/office/infopath/2007/PartnerControls"/>
    <ds:schemaRef ds:uri="c586ce89-2898-4fe2-aeb9-36c020464b77"/>
    <ds:schemaRef ds:uri="61683760-de57-40f0-a40a-f346d2385ea8"/>
  </ds:schemaRefs>
</ds:datastoreItem>
</file>

<file path=customXml/itemProps4.xml><?xml version="1.0" encoding="utf-8"?>
<ds:datastoreItem xmlns:ds="http://schemas.openxmlformats.org/officeDocument/2006/customXml" ds:itemID="{6AE8B49D-F477-44CB-A235-B387CC220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83760-de57-40f0-a40a-f346d2385ea8"/>
    <ds:schemaRef ds:uri="c586ce89-2898-4fe2-aeb9-36c020464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461</Words>
  <Characters>2452</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Ross</dc:creator>
  <cp:keywords/>
  <dc:description/>
  <cp:lastModifiedBy>Jacob Marshall</cp:lastModifiedBy>
  <cp:revision>79</cp:revision>
  <dcterms:created xsi:type="dcterms:W3CDTF">2026-10-27T10:39:00Z</dcterms:created>
  <dcterms:modified xsi:type="dcterms:W3CDTF">2026-10-28T11:41:00Z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0x010100AD5B35A6D3F0D346B2239BC4A565EC87</vt:lpwstr>
  </property>
</Properties>
</file>