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26"/>
      </w:tblGrid>
      <w:tr w:rsidR="00D16D8E" w:rsidRPr="00D16D8E" w14:paraId="0E3F988B" w14:textId="77777777">
        <w:trPr>
          <w:jc w:val="center"/>
        </w:trPr>
        <w:tc>
          <w:tcPr>
            <w:tcW w:w="9000" w:type="dxa"/>
            <w:shd w:val="clear" w:color="auto" w:fill="FFFFFF"/>
            <w:tcMar>
              <w:top w:w="75" w:type="dxa"/>
              <w:left w:w="75" w:type="dxa"/>
              <w:bottom w:w="75" w:type="dxa"/>
              <w:right w:w="75" w:type="dxa"/>
            </w:tcMar>
            <w:hideMark/>
          </w:tcPr>
          <w:p w14:paraId="4D8ED59A" w14:textId="7A5076EE" w:rsidR="00D16D8E" w:rsidRPr="00D16D8E" w:rsidRDefault="00D16D8E" w:rsidP="00D16D8E">
            <w:r w:rsidRPr="00D16D8E">
              <w:drawing>
                <wp:inline distT="0" distB="0" distL="0" distR="0" wp14:anchorId="430CD6E8" wp14:editId="06A16FF3">
                  <wp:extent cx="5670550" cy="1244600"/>
                  <wp:effectExtent l="0" t="0" r="6350" b="0"/>
                  <wp:docPr id="1463580619" name="Picture 51" descr="News for you -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News for you - oran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0550" cy="1244600"/>
                          </a:xfrm>
                          <a:prstGeom prst="rect">
                            <a:avLst/>
                          </a:prstGeom>
                          <a:noFill/>
                          <a:ln>
                            <a:noFill/>
                          </a:ln>
                        </pic:spPr>
                      </pic:pic>
                    </a:graphicData>
                  </a:graphic>
                </wp:inline>
              </w:drawing>
            </w:r>
          </w:p>
          <w:p w14:paraId="7BA54471" w14:textId="77777777" w:rsidR="00D16D8E" w:rsidRPr="00D16D8E" w:rsidRDefault="00D16D8E" w:rsidP="00D16D8E">
            <w:pPr>
              <w:rPr>
                <w:b/>
                <w:bCs/>
              </w:rPr>
            </w:pPr>
            <w:r w:rsidRPr="00D16D8E">
              <w:rPr>
                <w:b/>
                <w:bCs/>
              </w:rPr>
              <w:t>Potters Bar Community Connections</w:t>
            </w:r>
          </w:p>
        </w:tc>
      </w:tr>
      <w:tr w:rsidR="00D16D8E" w:rsidRPr="00D16D8E" w14:paraId="47C96542" w14:textId="77777777">
        <w:trPr>
          <w:jc w:val="center"/>
        </w:trPr>
        <w:tc>
          <w:tcPr>
            <w:tcW w:w="9000" w:type="dxa"/>
            <w:shd w:val="clear" w:color="auto" w:fill="FFFFFF"/>
            <w:tcMar>
              <w:top w:w="75" w:type="dxa"/>
              <w:left w:w="75" w:type="dxa"/>
              <w:bottom w:w="75" w:type="dxa"/>
              <w:right w:w="75" w:type="dxa"/>
            </w:tcMar>
          </w:tcPr>
          <w:tbl>
            <w:tblPr>
              <w:tblW w:w="5000" w:type="pct"/>
              <w:tblCellMar>
                <w:left w:w="0" w:type="dxa"/>
                <w:right w:w="0" w:type="dxa"/>
              </w:tblCellMar>
              <w:tblLook w:val="04A0" w:firstRow="1" w:lastRow="0" w:firstColumn="1" w:lastColumn="0" w:noHBand="0" w:noVBand="1"/>
            </w:tblPr>
            <w:tblGrid>
              <w:gridCol w:w="4305"/>
              <w:gridCol w:w="60"/>
              <w:gridCol w:w="4511"/>
            </w:tblGrid>
            <w:tr w:rsidR="00D16D8E" w:rsidRPr="00D16D8E" w14:paraId="503B546E" w14:textId="77777777">
              <w:tc>
                <w:tcPr>
                  <w:tcW w:w="4305" w:type="dxa"/>
                  <w:tcMar>
                    <w:top w:w="0" w:type="dxa"/>
                    <w:left w:w="0" w:type="dxa"/>
                    <w:bottom w:w="0" w:type="dxa"/>
                    <w:right w:w="45" w:type="dxa"/>
                  </w:tcMar>
                  <w:hideMark/>
                </w:tcPr>
                <w:p w14:paraId="38CBB8C8" w14:textId="703F0922" w:rsidR="00D16D8E" w:rsidRPr="00D16D8E" w:rsidRDefault="00D16D8E" w:rsidP="00D16D8E">
                  <w:r w:rsidRPr="00D16D8E">
                    <w:drawing>
                      <wp:inline distT="0" distB="0" distL="0" distR="0" wp14:anchorId="5E9D4E68" wp14:editId="24E67E01">
                        <wp:extent cx="2129051" cy="2129051"/>
                        <wp:effectExtent l="0" t="0" r="5080" b="5080"/>
                        <wp:docPr id="833835272" name="Picture 50" descr="Welcome to Potter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Welcome to Potters B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35760" cy="2135760"/>
                                </a:xfrm>
                                <a:prstGeom prst="rect">
                                  <a:avLst/>
                                </a:prstGeom>
                                <a:noFill/>
                                <a:ln>
                                  <a:noFill/>
                                </a:ln>
                              </pic:spPr>
                            </pic:pic>
                          </a:graphicData>
                        </a:graphic>
                      </wp:inline>
                    </w:drawing>
                  </w:r>
                </w:p>
              </w:tc>
              <w:tc>
                <w:tcPr>
                  <w:tcW w:w="60" w:type="dxa"/>
                  <w:hideMark/>
                </w:tcPr>
                <w:p w14:paraId="7A7C918A" w14:textId="77777777" w:rsidR="00D16D8E" w:rsidRPr="00D16D8E" w:rsidRDefault="00D16D8E" w:rsidP="00D16D8E"/>
              </w:tc>
              <w:tc>
                <w:tcPr>
                  <w:tcW w:w="0" w:type="auto"/>
                  <w:hideMark/>
                </w:tcPr>
                <w:p w14:paraId="17E866E0" w14:textId="77777777" w:rsidR="00D16D8E" w:rsidRPr="00D16D8E" w:rsidRDefault="00D16D8E" w:rsidP="00D16D8E">
                  <w:pPr>
                    <w:rPr>
                      <w:b/>
                      <w:bCs/>
                    </w:rPr>
                  </w:pPr>
                  <w:r w:rsidRPr="00D16D8E">
                    <w:rPr>
                      <w:b/>
                      <w:bCs/>
                    </w:rPr>
                    <w:t>Keeping Potters Bar connected</w:t>
                  </w:r>
                </w:p>
                <w:p w14:paraId="49BF7013" w14:textId="77777777" w:rsidR="00D16D8E" w:rsidRPr="00D16D8E" w:rsidRDefault="00D16D8E" w:rsidP="00D16D8E">
                  <w:r w:rsidRPr="00D16D8E">
                    <w:t>Welcome to the latest edition of the Potters Bar Community Connections newsletter, in which you can find information about news and events in the community.</w:t>
                  </w:r>
                </w:p>
              </w:tc>
            </w:tr>
          </w:tbl>
          <w:p w14:paraId="0F22DD66" w14:textId="77777777" w:rsidR="00D16D8E" w:rsidRPr="00D16D8E" w:rsidRDefault="00D16D8E" w:rsidP="00D16D8E">
            <w:pPr>
              <w:rPr>
                <w:vanish/>
              </w:rPr>
            </w:pPr>
          </w:p>
          <w:tbl>
            <w:tblPr>
              <w:tblW w:w="5000" w:type="pct"/>
              <w:jc w:val="center"/>
              <w:tblCellMar>
                <w:top w:w="300" w:type="dxa"/>
                <w:left w:w="300" w:type="dxa"/>
                <w:bottom w:w="300" w:type="dxa"/>
                <w:right w:w="300" w:type="dxa"/>
              </w:tblCellMar>
              <w:tblLook w:val="04A0" w:firstRow="1" w:lastRow="0" w:firstColumn="1" w:lastColumn="0" w:noHBand="0" w:noVBand="1"/>
            </w:tblPr>
            <w:tblGrid>
              <w:gridCol w:w="8876"/>
            </w:tblGrid>
            <w:tr w:rsidR="00D16D8E" w:rsidRPr="00D16D8E" w14:paraId="2124C296" w14:textId="77777777">
              <w:trPr>
                <w:trHeight w:val="75"/>
                <w:jc w:val="center"/>
              </w:trPr>
              <w:tc>
                <w:tcPr>
                  <w:tcW w:w="5000" w:type="pct"/>
                  <w:hideMark/>
                </w:tcPr>
                <w:p w14:paraId="479458F0" w14:textId="5E07AB7A" w:rsidR="00D16D8E" w:rsidRPr="00D16D8E" w:rsidRDefault="00D16D8E" w:rsidP="00D16D8E">
                  <w:r w:rsidRPr="00D16D8E">
                    <w:drawing>
                      <wp:inline distT="0" distB="0" distL="0" distR="0" wp14:anchorId="53D5DA99" wp14:editId="75086495">
                        <wp:extent cx="5731510" cy="52705"/>
                        <wp:effectExtent l="0" t="0" r="2540" b="4445"/>
                        <wp:docPr id="139748708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2705"/>
                                </a:xfrm>
                                <a:prstGeom prst="rect">
                                  <a:avLst/>
                                </a:prstGeom>
                                <a:noFill/>
                                <a:ln>
                                  <a:noFill/>
                                </a:ln>
                              </pic:spPr>
                            </pic:pic>
                          </a:graphicData>
                        </a:graphic>
                      </wp:inline>
                    </w:drawing>
                  </w:r>
                </w:p>
              </w:tc>
            </w:tr>
          </w:tbl>
          <w:p w14:paraId="1A49AE57" w14:textId="77777777" w:rsidR="00D16D8E" w:rsidRPr="00D16D8E" w:rsidRDefault="00D16D8E" w:rsidP="00D16D8E">
            <w:pPr>
              <w:rPr>
                <w:b/>
                <w:bCs/>
              </w:rPr>
            </w:pPr>
            <w:r w:rsidRPr="00D16D8E">
              <w:rPr>
                <w:b/>
                <w:bCs/>
              </w:rPr>
              <w:t>Have your say on HMOs in Potters Bar</w:t>
            </w:r>
          </w:p>
          <w:tbl>
            <w:tblPr>
              <w:tblW w:w="5000" w:type="pct"/>
              <w:tblCellMar>
                <w:left w:w="0" w:type="dxa"/>
                <w:right w:w="0" w:type="dxa"/>
              </w:tblCellMar>
              <w:tblLook w:val="04A0" w:firstRow="1" w:lastRow="0" w:firstColumn="1" w:lastColumn="0" w:noHBand="0" w:noVBand="1"/>
            </w:tblPr>
            <w:tblGrid>
              <w:gridCol w:w="8876"/>
            </w:tblGrid>
            <w:tr w:rsidR="00D16D8E" w:rsidRPr="00D16D8E" w14:paraId="548C52F9" w14:textId="77777777">
              <w:tc>
                <w:tcPr>
                  <w:tcW w:w="0" w:type="auto"/>
                  <w:hideMark/>
                </w:tcPr>
                <w:p w14:paraId="17B1FBC7" w14:textId="58FD85A8" w:rsidR="00D16D8E" w:rsidRPr="00D16D8E" w:rsidRDefault="00D16D8E" w:rsidP="00D16D8E">
                  <w:r w:rsidRPr="00D16D8E">
                    <w:drawing>
                      <wp:anchor distT="0" distB="0" distL="44450" distR="44450" simplePos="0" relativeHeight="251659264" behindDoc="0" locked="0" layoutInCell="1" allowOverlap="0" wp14:anchorId="0A463932" wp14:editId="323FE9EA">
                        <wp:simplePos x="0" y="0"/>
                        <wp:positionH relativeFrom="column">
                          <wp:align>left</wp:align>
                        </wp:positionH>
                        <wp:positionV relativeFrom="line">
                          <wp:posOffset>0</wp:posOffset>
                        </wp:positionV>
                        <wp:extent cx="1381125" cy="1257300"/>
                        <wp:effectExtent l="0" t="0" r="9525" b="0"/>
                        <wp:wrapSquare wrapText="bothSides"/>
                        <wp:docPr id="2126625127" name="Picture 52" descr="Blue letter H with the word Hertsmere below in black tex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e letter H with the word Hertsmere below in black text">
                                  <a:hlinkClick r:id="rId8" tgtFrame="&quot;_blank&quot;"/>
                                </pic:cNvPr>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1381125" cy="1257300"/>
                                </a:xfrm>
                                <a:prstGeom prst="rect">
                                  <a:avLst/>
                                </a:prstGeom>
                                <a:noFill/>
                              </pic:spPr>
                            </pic:pic>
                          </a:graphicData>
                        </a:graphic>
                        <wp14:sizeRelH relativeFrom="page">
                          <wp14:pctWidth>0</wp14:pctWidth>
                        </wp14:sizeRelH>
                        <wp14:sizeRelV relativeFrom="page">
                          <wp14:pctHeight>0</wp14:pctHeight>
                        </wp14:sizeRelV>
                      </wp:anchor>
                    </w:drawing>
                  </w:r>
                </w:p>
                <w:p w14:paraId="2214AF4D" w14:textId="77777777" w:rsidR="00D16D8E" w:rsidRPr="00D16D8E" w:rsidRDefault="00D16D8E" w:rsidP="00D16D8E">
                  <w:r w:rsidRPr="00D16D8E">
                    <w:t>Hertsmere Borough Council is inviting residents, businesses and stakeholders to take part in a public consultation on a proposed Article 4 Direction relating to Houses in Multiple Occupation (HMOs) in parts of Potters Bar.</w:t>
                  </w:r>
                </w:p>
                <w:p w14:paraId="0E95E4AF" w14:textId="77777777" w:rsidR="00D16D8E" w:rsidRPr="00D16D8E" w:rsidRDefault="00D16D8E" w:rsidP="00D16D8E">
                  <w:r w:rsidRPr="00D16D8E">
                    <w:t>The consultation concerns proposals to remove permitted development rights that currently allow the change of use from a dwellinghouse (Use Class C3) to a small HMO (Use Class C4) without planning permission.</w:t>
                  </w:r>
                </w:p>
                <w:p w14:paraId="2772BA88" w14:textId="77777777" w:rsidR="00D16D8E" w:rsidRPr="00D16D8E" w:rsidRDefault="00D16D8E" w:rsidP="00D16D8E">
                  <w:r w:rsidRPr="00D16D8E">
                    <w:t>If confirmed, planning permission would be required for future changes from a family home to a small HMO within the following wards:</w:t>
                  </w:r>
                </w:p>
                <w:p w14:paraId="776ACCA5" w14:textId="77777777" w:rsidR="00D16D8E" w:rsidRPr="00D16D8E" w:rsidRDefault="00D16D8E" w:rsidP="00D16D8E">
                  <w:pPr>
                    <w:pStyle w:val="ListParagraph"/>
                    <w:numPr>
                      <w:ilvl w:val="0"/>
                      <w:numId w:val="3"/>
                    </w:numPr>
                  </w:pPr>
                  <w:r w:rsidRPr="00D16D8E">
                    <w:t>Parkfield</w:t>
                  </w:r>
                </w:p>
                <w:p w14:paraId="5739BC98" w14:textId="77777777" w:rsidR="00D16D8E" w:rsidRPr="00D16D8E" w:rsidRDefault="00D16D8E" w:rsidP="00D16D8E">
                  <w:pPr>
                    <w:pStyle w:val="ListParagraph"/>
                    <w:numPr>
                      <w:ilvl w:val="0"/>
                      <w:numId w:val="3"/>
                    </w:numPr>
                  </w:pPr>
                  <w:proofErr w:type="spellStart"/>
                  <w:r w:rsidRPr="00D16D8E">
                    <w:t>Oakmere</w:t>
                  </w:r>
                  <w:proofErr w:type="spellEnd"/>
                </w:p>
                <w:p w14:paraId="5D04E75D" w14:textId="77777777" w:rsidR="00D16D8E" w:rsidRPr="00D16D8E" w:rsidRDefault="00D16D8E" w:rsidP="00D16D8E">
                  <w:pPr>
                    <w:pStyle w:val="ListParagraph"/>
                    <w:numPr>
                      <w:ilvl w:val="0"/>
                      <w:numId w:val="1"/>
                    </w:numPr>
                  </w:pPr>
                  <w:proofErr w:type="spellStart"/>
                  <w:r w:rsidRPr="00D16D8E">
                    <w:t>Furzefield</w:t>
                  </w:r>
                  <w:proofErr w:type="spellEnd"/>
                </w:p>
                <w:p w14:paraId="202CB3F4" w14:textId="77777777" w:rsidR="00D16D8E" w:rsidRPr="00D16D8E" w:rsidRDefault="00D16D8E" w:rsidP="00D16D8E">
                  <w:pPr>
                    <w:pStyle w:val="ListParagraph"/>
                    <w:numPr>
                      <w:ilvl w:val="0"/>
                      <w:numId w:val="1"/>
                    </w:numPr>
                  </w:pPr>
                  <w:r w:rsidRPr="00D16D8E">
                    <w:t>Bentley Heath &amp; The Royds</w:t>
                  </w:r>
                </w:p>
                <w:p w14:paraId="6E0050F5" w14:textId="77777777" w:rsidR="00D16D8E" w:rsidRPr="00D16D8E" w:rsidRDefault="00D16D8E" w:rsidP="00D16D8E">
                  <w:r w:rsidRPr="00D16D8E">
                    <w:lastRenderedPageBreak/>
                    <w:t>The council says the proposed Direction is intended to help manage the concentration and distribution of HMOs in these areas and support consideration of impacts on local communities, housing mix and neighbourhood character through the planning process.</w:t>
                  </w:r>
                </w:p>
                <w:p w14:paraId="1D2EC57C" w14:textId="77777777" w:rsidR="00D16D8E" w:rsidRPr="00D16D8E" w:rsidRDefault="00D16D8E" w:rsidP="00D16D8E">
                  <w:r w:rsidRPr="00D16D8E">
                    <w:t>The consultation is now underway and will run until 17 June 2026.</w:t>
                  </w:r>
                </w:p>
                <w:p w14:paraId="265AF0E7" w14:textId="77777777" w:rsidR="00D16D8E" w:rsidRPr="00D16D8E" w:rsidRDefault="00D16D8E" w:rsidP="00D16D8E">
                  <w:r w:rsidRPr="00D16D8E">
                    <w:t>Residents can view the consultation documents and complete an online survey via the council’s website:</w:t>
                  </w:r>
                  <w:hyperlink r:id="rId10" w:tgtFrame="_self" w:history="1">
                    <w:r w:rsidRPr="00D16D8E">
                      <w:rPr>
                        <w:rStyle w:val="Hyperlink"/>
                      </w:rPr>
                      <w:t>https://www.hertsmere.gov.uk/planning-building-control/building-tree-conservation/article-4-directions/hmo-consultation-page</w:t>
                    </w:r>
                  </w:hyperlink>
                </w:p>
                <w:p w14:paraId="09D89301" w14:textId="77777777" w:rsidR="00D16D8E" w:rsidRPr="00D16D8E" w:rsidRDefault="00D16D8E" w:rsidP="00D16D8E">
                  <w:r w:rsidRPr="00D16D8E">
                    <w:t>All responses received during the consultation period will be considered before any decision is made on whether to confirm the Article 4 Direction. If confirmed, the Direction would come into force in May 2027.</w:t>
                  </w:r>
                </w:p>
              </w:tc>
            </w:tr>
          </w:tbl>
          <w:p w14:paraId="2657EA7B" w14:textId="77777777" w:rsidR="00D16D8E" w:rsidRPr="00D16D8E" w:rsidRDefault="00D16D8E" w:rsidP="00D16D8E">
            <w:pPr>
              <w:rPr>
                <w:vanish/>
              </w:rPr>
            </w:pPr>
          </w:p>
          <w:tbl>
            <w:tblPr>
              <w:tblW w:w="5000" w:type="pct"/>
              <w:jc w:val="center"/>
              <w:tblCellMar>
                <w:top w:w="300" w:type="dxa"/>
                <w:left w:w="300" w:type="dxa"/>
                <w:bottom w:w="300" w:type="dxa"/>
                <w:right w:w="300" w:type="dxa"/>
              </w:tblCellMar>
              <w:tblLook w:val="04A0" w:firstRow="1" w:lastRow="0" w:firstColumn="1" w:lastColumn="0" w:noHBand="0" w:noVBand="1"/>
            </w:tblPr>
            <w:tblGrid>
              <w:gridCol w:w="8876"/>
            </w:tblGrid>
            <w:tr w:rsidR="00D16D8E" w:rsidRPr="00D16D8E" w14:paraId="32EB48DF" w14:textId="77777777">
              <w:trPr>
                <w:trHeight w:val="75"/>
                <w:jc w:val="center"/>
              </w:trPr>
              <w:tc>
                <w:tcPr>
                  <w:tcW w:w="5000" w:type="pct"/>
                  <w:hideMark/>
                </w:tcPr>
                <w:p w14:paraId="15CB4A3A" w14:textId="739D6E7B" w:rsidR="00D16D8E" w:rsidRPr="00D16D8E" w:rsidRDefault="00D16D8E" w:rsidP="00D16D8E">
                  <w:r w:rsidRPr="00D16D8E">
                    <w:drawing>
                      <wp:inline distT="0" distB="0" distL="0" distR="0" wp14:anchorId="4E301239" wp14:editId="63BA0D4F">
                        <wp:extent cx="5731510" cy="52705"/>
                        <wp:effectExtent l="0" t="0" r="2540" b="4445"/>
                        <wp:docPr id="175469859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2705"/>
                                </a:xfrm>
                                <a:prstGeom prst="rect">
                                  <a:avLst/>
                                </a:prstGeom>
                                <a:noFill/>
                                <a:ln>
                                  <a:noFill/>
                                </a:ln>
                              </pic:spPr>
                            </pic:pic>
                          </a:graphicData>
                        </a:graphic>
                      </wp:inline>
                    </w:drawing>
                  </w:r>
                </w:p>
              </w:tc>
            </w:tr>
          </w:tbl>
          <w:p w14:paraId="07575687" w14:textId="77777777" w:rsidR="00D16D8E" w:rsidRPr="00D16D8E" w:rsidRDefault="00D16D8E" w:rsidP="00D16D8E">
            <w:pPr>
              <w:rPr>
                <w:b/>
                <w:bCs/>
              </w:rPr>
            </w:pPr>
            <w:r w:rsidRPr="00D16D8E">
              <w:rPr>
                <w:b/>
                <w:bCs/>
              </w:rPr>
              <w:t>Potters Bar Community Governance Review 2026</w:t>
            </w:r>
          </w:p>
          <w:p w14:paraId="3C9F1F68" w14:textId="77777777" w:rsidR="00D16D8E" w:rsidRPr="00D16D8E" w:rsidRDefault="00D16D8E" w:rsidP="00D16D8E">
            <w:r w:rsidRPr="00D16D8E">
              <w:t>Hertsmere Borough Council has been asked by the electors of Potters Bar to undertake a Community Governance Review for the unparished area of Potters Bar, by way of petition, to consult on the creation of a Civil Parish and a Parish Council.</w:t>
            </w:r>
          </w:p>
          <w:p w14:paraId="3F84B29F" w14:textId="77777777" w:rsidR="00D16D8E" w:rsidRPr="00D16D8E" w:rsidRDefault="00D16D8E" w:rsidP="00D16D8E">
            <w:r w:rsidRPr="00D16D8E">
              <w:t>A Community Governance Review (CGR) is a process that provides an opportunity to review and make changes to governance arrangements for town and parish councils and parish areas. This means making sure that those living in the area, and other interested groups, have a say in how their local communities are represented.</w:t>
            </w:r>
          </w:p>
          <w:p w14:paraId="60C54F6F" w14:textId="77777777" w:rsidR="00D16D8E" w:rsidRPr="00D16D8E" w:rsidRDefault="00D16D8E" w:rsidP="00D16D8E">
            <w:r w:rsidRPr="00D16D8E">
              <w:t>In Hertsmere, parish and town council services generally include:</w:t>
            </w:r>
          </w:p>
          <w:p w14:paraId="0C852EB8" w14:textId="77777777" w:rsidR="00D16D8E" w:rsidRPr="00D16D8E" w:rsidRDefault="00D16D8E" w:rsidP="00D16D8E">
            <w:pPr>
              <w:pStyle w:val="ListParagraph"/>
              <w:numPr>
                <w:ilvl w:val="0"/>
                <w:numId w:val="4"/>
              </w:numPr>
            </w:pPr>
            <w:r w:rsidRPr="00D16D8E">
              <w:t>Local events,</w:t>
            </w:r>
          </w:p>
          <w:p w14:paraId="6C5DF0B4" w14:textId="77777777" w:rsidR="00D16D8E" w:rsidRPr="00D16D8E" w:rsidRDefault="00D16D8E" w:rsidP="00D16D8E">
            <w:pPr>
              <w:pStyle w:val="ListParagraph"/>
              <w:numPr>
                <w:ilvl w:val="0"/>
                <w:numId w:val="4"/>
              </w:numPr>
            </w:pPr>
            <w:r w:rsidRPr="00D16D8E">
              <w:t>Activities for young/older people,</w:t>
            </w:r>
          </w:p>
          <w:p w14:paraId="6AE81B81" w14:textId="77777777" w:rsidR="00D16D8E" w:rsidRPr="00D16D8E" w:rsidRDefault="00D16D8E" w:rsidP="00D16D8E">
            <w:pPr>
              <w:pStyle w:val="ListParagraph"/>
              <w:numPr>
                <w:ilvl w:val="0"/>
                <w:numId w:val="4"/>
              </w:numPr>
            </w:pPr>
            <w:r w:rsidRPr="00D16D8E">
              <w:t>Christmas lights,</w:t>
            </w:r>
          </w:p>
          <w:p w14:paraId="65741647" w14:textId="77777777" w:rsidR="00D16D8E" w:rsidRPr="00D16D8E" w:rsidRDefault="00D16D8E" w:rsidP="00D16D8E">
            <w:pPr>
              <w:pStyle w:val="ListParagraph"/>
              <w:numPr>
                <w:ilvl w:val="0"/>
                <w:numId w:val="4"/>
              </w:numPr>
            </w:pPr>
            <w:r w:rsidRPr="00D16D8E">
              <w:t>Allotments,</w:t>
            </w:r>
          </w:p>
          <w:p w14:paraId="318789B8" w14:textId="77777777" w:rsidR="00D16D8E" w:rsidRPr="00D16D8E" w:rsidRDefault="00D16D8E" w:rsidP="00D16D8E">
            <w:pPr>
              <w:pStyle w:val="ListParagraph"/>
              <w:numPr>
                <w:ilvl w:val="0"/>
                <w:numId w:val="4"/>
              </w:numPr>
            </w:pPr>
            <w:r w:rsidRPr="00D16D8E">
              <w:t>Cemeteries and parks,</w:t>
            </w:r>
          </w:p>
          <w:p w14:paraId="37BB2F36" w14:textId="77777777" w:rsidR="00D16D8E" w:rsidRPr="00D16D8E" w:rsidRDefault="00D16D8E" w:rsidP="00D16D8E">
            <w:pPr>
              <w:pStyle w:val="ListParagraph"/>
              <w:numPr>
                <w:ilvl w:val="0"/>
                <w:numId w:val="4"/>
              </w:numPr>
            </w:pPr>
            <w:r w:rsidRPr="00D16D8E">
              <w:t>Public clocks and war memorials.</w:t>
            </w:r>
          </w:p>
          <w:p w14:paraId="230EFC84" w14:textId="77777777" w:rsidR="00D16D8E" w:rsidRPr="00D16D8E" w:rsidRDefault="00D16D8E" w:rsidP="00D16D8E">
            <w:r w:rsidRPr="00D16D8E">
              <w:t>We want to hear your thoughts on the proposed creation of a Civil Parish Council in Potters Bar. Please submit your response by using our online response form below:</w:t>
            </w:r>
          </w:p>
          <w:p w14:paraId="10FA1BE3" w14:textId="77777777" w:rsidR="00D16D8E" w:rsidRPr="00D16D8E" w:rsidRDefault="00D16D8E" w:rsidP="00D16D8E">
            <w:hyperlink r:id="rId11" w:history="1">
              <w:r w:rsidRPr="00D16D8E">
                <w:rPr>
                  <w:rStyle w:val="Hyperlink"/>
                </w:rPr>
                <w:t>Potters Bar Community Governance Review Initial Consultation Form</w:t>
              </w:r>
            </w:hyperlink>
          </w:p>
          <w:p w14:paraId="660C9553" w14:textId="77777777" w:rsidR="00D16D8E" w:rsidRPr="00D16D8E" w:rsidRDefault="00D16D8E" w:rsidP="00D16D8E">
            <w:r w:rsidRPr="00D16D8E">
              <w:t>More information about the Potters Bar Community Governance Review can be found here:</w:t>
            </w:r>
          </w:p>
          <w:p w14:paraId="0BC98465" w14:textId="77777777" w:rsidR="00D16D8E" w:rsidRPr="00D16D8E" w:rsidRDefault="00D16D8E" w:rsidP="00D16D8E">
            <w:hyperlink r:id="rId12" w:history="1">
              <w:r w:rsidRPr="00D16D8E">
                <w:rPr>
                  <w:rStyle w:val="Hyperlink"/>
                </w:rPr>
                <w:t>Potters Bar Community Governance Review 2026 - Hertsmere Borough Council.</w:t>
              </w:r>
            </w:hyperlink>
          </w:p>
          <w:tbl>
            <w:tblPr>
              <w:tblW w:w="5000" w:type="pct"/>
              <w:tblCellMar>
                <w:left w:w="0" w:type="dxa"/>
                <w:right w:w="0" w:type="dxa"/>
              </w:tblCellMar>
              <w:tblLook w:val="04A0" w:firstRow="1" w:lastRow="0" w:firstColumn="1" w:lastColumn="0" w:noHBand="0" w:noVBand="1"/>
            </w:tblPr>
            <w:tblGrid>
              <w:gridCol w:w="8876"/>
            </w:tblGrid>
            <w:tr w:rsidR="00D16D8E" w:rsidRPr="00D16D8E" w14:paraId="1BB74D3E" w14:textId="77777777">
              <w:tc>
                <w:tcPr>
                  <w:tcW w:w="0" w:type="auto"/>
                  <w:hideMark/>
                </w:tcPr>
                <w:p w14:paraId="4CE8D81A" w14:textId="519BF829" w:rsidR="00D16D8E" w:rsidRPr="00D16D8E" w:rsidRDefault="00D16D8E" w:rsidP="00D16D8E">
                  <w:r w:rsidRPr="00D16D8E">
                    <w:drawing>
                      <wp:anchor distT="0" distB="0" distL="114300" distR="114300" simplePos="0" relativeHeight="251665408" behindDoc="1" locked="0" layoutInCell="1" allowOverlap="1" wp14:anchorId="2537EB1A" wp14:editId="35098B7F">
                        <wp:simplePos x="0" y="0"/>
                        <wp:positionH relativeFrom="column">
                          <wp:posOffset>322</wp:posOffset>
                        </wp:positionH>
                        <wp:positionV relativeFrom="paragraph">
                          <wp:posOffset>536072</wp:posOffset>
                        </wp:positionV>
                        <wp:extent cx="5372100" cy="6800850"/>
                        <wp:effectExtent l="0" t="0" r="0" b="0"/>
                        <wp:wrapTight wrapText="bothSides">
                          <wp:wrapPolygon edited="0">
                            <wp:start x="0" y="0"/>
                            <wp:lineTo x="0" y="21539"/>
                            <wp:lineTo x="21523" y="21539"/>
                            <wp:lineTo x="21523" y="0"/>
                            <wp:lineTo x="0" y="0"/>
                          </wp:wrapPolygon>
                        </wp:wrapTight>
                        <wp:docPr id="2113644802" name="Picture 47" descr="a map of potters bar with the wards of the area marked out with black lines">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 map of potters bar with the wards of the area marked out with black lin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6800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21AF74C" w14:textId="77777777" w:rsidR="00D16D8E" w:rsidRPr="00D16D8E" w:rsidRDefault="00D16D8E" w:rsidP="00D16D8E">
            <w:pPr>
              <w:rPr>
                <w:vanish/>
              </w:rPr>
            </w:pPr>
          </w:p>
          <w:tbl>
            <w:tblPr>
              <w:tblW w:w="5000" w:type="pct"/>
              <w:jc w:val="center"/>
              <w:tblCellMar>
                <w:top w:w="300" w:type="dxa"/>
                <w:left w:w="300" w:type="dxa"/>
                <w:bottom w:w="300" w:type="dxa"/>
                <w:right w:w="300" w:type="dxa"/>
              </w:tblCellMar>
              <w:tblLook w:val="04A0" w:firstRow="1" w:lastRow="0" w:firstColumn="1" w:lastColumn="0" w:noHBand="0" w:noVBand="1"/>
            </w:tblPr>
            <w:tblGrid>
              <w:gridCol w:w="8876"/>
            </w:tblGrid>
            <w:tr w:rsidR="00D16D8E" w:rsidRPr="00D16D8E" w14:paraId="47752370" w14:textId="77777777">
              <w:trPr>
                <w:trHeight w:val="75"/>
                <w:jc w:val="center"/>
              </w:trPr>
              <w:tc>
                <w:tcPr>
                  <w:tcW w:w="5000" w:type="pct"/>
                  <w:hideMark/>
                </w:tcPr>
                <w:p w14:paraId="3F8E0C28" w14:textId="4E275202" w:rsidR="00D16D8E" w:rsidRPr="00D16D8E" w:rsidRDefault="00D16D8E" w:rsidP="00D16D8E">
                  <w:r w:rsidRPr="00D16D8E">
                    <w:drawing>
                      <wp:inline distT="0" distB="0" distL="0" distR="0" wp14:anchorId="6D43087A" wp14:editId="798A6A92">
                        <wp:extent cx="5731510" cy="52705"/>
                        <wp:effectExtent l="0" t="0" r="2540" b="4445"/>
                        <wp:docPr id="89076122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2705"/>
                                </a:xfrm>
                                <a:prstGeom prst="rect">
                                  <a:avLst/>
                                </a:prstGeom>
                                <a:noFill/>
                                <a:ln>
                                  <a:noFill/>
                                </a:ln>
                              </pic:spPr>
                            </pic:pic>
                          </a:graphicData>
                        </a:graphic>
                      </wp:inline>
                    </w:drawing>
                  </w:r>
                </w:p>
              </w:tc>
            </w:tr>
          </w:tbl>
          <w:p w14:paraId="01B5B71C" w14:textId="77777777" w:rsidR="00D16D8E" w:rsidRDefault="00D16D8E" w:rsidP="00D16D8E">
            <w:pPr>
              <w:rPr>
                <w:b/>
                <w:bCs/>
              </w:rPr>
            </w:pPr>
          </w:p>
          <w:p w14:paraId="7D6756F2" w14:textId="77777777" w:rsidR="00D16D8E" w:rsidRDefault="00D16D8E" w:rsidP="00D16D8E">
            <w:pPr>
              <w:rPr>
                <w:b/>
                <w:bCs/>
              </w:rPr>
            </w:pPr>
          </w:p>
          <w:p w14:paraId="73DD4F69" w14:textId="333E704F" w:rsidR="00D16D8E" w:rsidRPr="00D16D8E" w:rsidRDefault="00D16D8E" w:rsidP="00D16D8E">
            <w:pPr>
              <w:rPr>
                <w:b/>
                <w:bCs/>
              </w:rPr>
            </w:pPr>
            <w:r w:rsidRPr="00D16D8E">
              <w:rPr>
                <w:b/>
                <w:bCs/>
              </w:rPr>
              <w:t xml:space="preserve">OPALS Event Potters Bar </w:t>
            </w:r>
          </w:p>
          <w:p w14:paraId="0C3C532D" w14:textId="183BC2D2" w:rsidR="00D16D8E" w:rsidRPr="00D16D8E" w:rsidRDefault="00D16D8E" w:rsidP="00D16D8E">
            <w:r w:rsidRPr="00D16D8E">
              <w:t xml:space="preserve">An OPALS (Older Persons Activity, Learning and Safety) event is taking place on Friday 26 June, 10am to 2pm at </w:t>
            </w:r>
            <w:proofErr w:type="spellStart"/>
            <w:r w:rsidRPr="00D16D8E">
              <w:t>Wyllyotts</w:t>
            </w:r>
            <w:proofErr w:type="spellEnd"/>
            <w:r w:rsidRPr="00D16D8E">
              <w:t xml:space="preserve"> Theatre, Potters Bar.</w:t>
            </w:r>
          </w:p>
          <w:p w14:paraId="014FABB6" w14:textId="44C8FDC7" w:rsidR="00D16D8E" w:rsidRPr="00D16D8E" w:rsidRDefault="00D16D8E" w:rsidP="00D16D8E">
            <w:r w:rsidRPr="00D16D8E">
              <w:t>This friendly, sociable event offers older residents the chance to access advice, wellbeing support and local services, helping to reduce loneliness and promote independence. Attendees can enjoy a programme of talks, visit information stalls, and meet others in the community.</w:t>
            </w:r>
          </w:p>
          <w:p w14:paraId="687B07BB" w14:textId="1FBF6052" w:rsidR="00D16D8E" w:rsidRPr="00D16D8E" w:rsidRDefault="00D16D8E" w:rsidP="00D16D8E">
            <w:r w:rsidRPr="00D16D8E">
              <w:t>Guests will be seated throughout and provided with refreshments and a free hot meal, along with advice, information and small giveaways—including a gift bag to take home.</w:t>
            </w:r>
          </w:p>
          <w:p w14:paraId="52E48DFD" w14:textId="47ADB0EE" w:rsidR="00D16D8E" w:rsidRPr="00D16D8E" w:rsidRDefault="00D16D8E" w:rsidP="00D16D8E">
            <w:r w:rsidRPr="00D16D8E">
              <w:lastRenderedPageBreak/>
              <w:drawing>
                <wp:anchor distT="0" distB="0" distL="114300" distR="114300" simplePos="0" relativeHeight="251660288" behindDoc="1" locked="0" layoutInCell="1" allowOverlap="1" wp14:anchorId="3FA92DD3" wp14:editId="2B6FAB2D">
                  <wp:simplePos x="0" y="0"/>
                  <wp:positionH relativeFrom="column">
                    <wp:posOffset>211455</wp:posOffset>
                  </wp:positionH>
                  <wp:positionV relativeFrom="paragraph">
                    <wp:posOffset>663575</wp:posOffset>
                  </wp:positionV>
                  <wp:extent cx="4107815" cy="5755640"/>
                  <wp:effectExtent l="0" t="0" r="6985" b="0"/>
                  <wp:wrapTight wrapText="bothSides">
                    <wp:wrapPolygon edited="0">
                      <wp:start x="0" y="0"/>
                      <wp:lineTo x="0" y="21519"/>
                      <wp:lineTo x="21537" y="21519"/>
                      <wp:lineTo x="21537" y="0"/>
                      <wp:lineTo x="0" y="0"/>
                    </wp:wrapPolygon>
                  </wp:wrapTight>
                  <wp:docPr id="1882294757" name="Picture 45" descr="photos of people sat at an event on a yellow and red background with black text">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hotos of people sat at an event on a yellow and red background with black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7815" cy="575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D8E">
              <w:t xml:space="preserve">Spaces are limited, so booking is recommended via </w:t>
            </w:r>
            <w:hyperlink r:id="rId17" w:history="1">
              <w:r w:rsidRPr="00D16D8E">
                <w:rPr>
                  <w:rStyle w:val="Hyperlink"/>
                </w:rPr>
                <w:t>terry.morris@hertfordshire.gov.uk</w:t>
              </w:r>
            </w:hyperlink>
            <w:r w:rsidRPr="00D16D8E">
              <w:t xml:space="preserve"> or 07740 670 642.</w:t>
            </w:r>
          </w:p>
          <w:tbl>
            <w:tblPr>
              <w:tblW w:w="5000" w:type="pct"/>
              <w:tblCellMar>
                <w:left w:w="0" w:type="dxa"/>
                <w:right w:w="0" w:type="dxa"/>
              </w:tblCellMar>
              <w:tblLook w:val="04A0" w:firstRow="1" w:lastRow="0" w:firstColumn="1" w:lastColumn="0" w:noHBand="0" w:noVBand="1"/>
            </w:tblPr>
            <w:tblGrid>
              <w:gridCol w:w="8876"/>
            </w:tblGrid>
            <w:tr w:rsidR="00D16D8E" w:rsidRPr="00D16D8E" w14:paraId="0CB8C52A" w14:textId="77777777">
              <w:tc>
                <w:tcPr>
                  <w:tcW w:w="0" w:type="auto"/>
                  <w:hideMark/>
                </w:tcPr>
                <w:p w14:paraId="25280E49" w14:textId="6B4AB276" w:rsidR="00D16D8E" w:rsidRPr="00D16D8E" w:rsidRDefault="00D16D8E" w:rsidP="00D16D8E"/>
              </w:tc>
            </w:tr>
          </w:tbl>
          <w:p w14:paraId="27708A0A" w14:textId="77777777" w:rsidR="00D16D8E" w:rsidRPr="00D16D8E" w:rsidRDefault="00D16D8E" w:rsidP="00D16D8E">
            <w:pPr>
              <w:rPr>
                <w:vanish/>
              </w:rPr>
            </w:pPr>
          </w:p>
          <w:p w14:paraId="2E242BCD" w14:textId="77777777" w:rsidR="00D16D8E" w:rsidRDefault="00D16D8E" w:rsidP="00D16D8E">
            <w:pPr>
              <w:rPr>
                <w:b/>
                <w:bCs/>
              </w:rPr>
            </w:pPr>
          </w:p>
          <w:p w14:paraId="73F184EA" w14:textId="77777777" w:rsidR="00D16D8E" w:rsidRDefault="00D16D8E" w:rsidP="00D16D8E">
            <w:pPr>
              <w:rPr>
                <w:b/>
                <w:bCs/>
              </w:rPr>
            </w:pPr>
          </w:p>
          <w:p w14:paraId="6EEF73EA" w14:textId="77777777" w:rsidR="00D16D8E" w:rsidRDefault="00D16D8E" w:rsidP="00D16D8E">
            <w:pPr>
              <w:rPr>
                <w:b/>
                <w:bCs/>
              </w:rPr>
            </w:pPr>
          </w:p>
          <w:p w14:paraId="4A2DA1A4" w14:textId="77777777" w:rsidR="00D16D8E" w:rsidRDefault="00D16D8E" w:rsidP="00D16D8E">
            <w:pPr>
              <w:rPr>
                <w:b/>
                <w:bCs/>
              </w:rPr>
            </w:pPr>
          </w:p>
          <w:p w14:paraId="132955D2" w14:textId="77777777" w:rsidR="00D16D8E" w:rsidRDefault="00D16D8E" w:rsidP="00D16D8E">
            <w:pPr>
              <w:rPr>
                <w:b/>
                <w:bCs/>
              </w:rPr>
            </w:pPr>
          </w:p>
          <w:p w14:paraId="051CB23D" w14:textId="77777777" w:rsidR="00D16D8E" w:rsidRDefault="00D16D8E" w:rsidP="00D16D8E">
            <w:pPr>
              <w:rPr>
                <w:b/>
                <w:bCs/>
              </w:rPr>
            </w:pPr>
          </w:p>
          <w:p w14:paraId="30212533" w14:textId="77777777" w:rsidR="00D16D8E" w:rsidRDefault="00D16D8E" w:rsidP="00D16D8E">
            <w:pPr>
              <w:rPr>
                <w:b/>
                <w:bCs/>
              </w:rPr>
            </w:pPr>
          </w:p>
          <w:p w14:paraId="57FF8D2F" w14:textId="77777777" w:rsidR="00D16D8E" w:rsidRDefault="00D16D8E" w:rsidP="00D16D8E">
            <w:pPr>
              <w:rPr>
                <w:b/>
                <w:bCs/>
              </w:rPr>
            </w:pPr>
          </w:p>
          <w:p w14:paraId="5C64F2A5" w14:textId="77777777" w:rsidR="00D16D8E" w:rsidRDefault="00D16D8E" w:rsidP="00D16D8E">
            <w:pPr>
              <w:rPr>
                <w:b/>
                <w:bCs/>
              </w:rPr>
            </w:pPr>
          </w:p>
          <w:p w14:paraId="2E0A8DC0" w14:textId="77777777" w:rsidR="00D16D8E" w:rsidRDefault="00D16D8E" w:rsidP="00D16D8E">
            <w:pPr>
              <w:rPr>
                <w:b/>
                <w:bCs/>
              </w:rPr>
            </w:pPr>
          </w:p>
          <w:p w14:paraId="4A4F29C0" w14:textId="77777777" w:rsidR="00D16D8E" w:rsidRDefault="00D16D8E" w:rsidP="00D16D8E">
            <w:pPr>
              <w:rPr>
                <w:b/>
                <w:bCs/>
              </w:rPr>
            </w:pPr>
          </w:p>
          <w:p w14:paraId="09424FC5" w14:textId="77777777" w:rsidR="00D16D8E" w:rsidRDefault="00D16D8E" w:rsidP="00D16D8E">
            <w:pPr>
              <w:rPr>
                <w:b/>
                <w:bCs/>
              </w:rPr>
            </w:pPr>
          </w:p>
          <w:p w14:paraId="68B6EE3C" w14:textId="77777777" w:rsidR="00D16D8E" w:rsidRDefault="00D16D8E" w:rsidP="00D16D8E">
            <w:pPr>
              <w:rPr>
                <w:b/>
                <w:bCs/>
              </w:rPr>
            </w:pPr>
          </w:p>
          <w:p w14:paraId="0A129856" w14:textId="77777777" w:rsidR="00D16D8E" w:rsidRDefault="00D16D8E" w:rsidP="00D16D8E">
            <w:pPr>
              <w:rPr>
                <w:b/>
                <w:bCs/>
              </w:rPr>
            </w:pPr>
          </w:p>
          <w:p w14:paraId="49418942" w14:textId="77777777" w:rsidR="00D16D8E" w:rsidRDefault="00D16D8E" w:rsidP="00D16D8E">
            <w:pPr>
              <w:rPr>
                <w:b/>
                <w:bCs/>
              </w:rPr>
            </w:pPr>
          </w:p>
          <w:p w14:paraId="716F4E13" w14:textId="77777777" w:rsidR="00D16D8E" w:rsidRDefault="00D16D8E" w:rsidP="00D16D8E">
            <w:pPr>
              <w:rPr>
                <w:b/>
                <w:bCs/>
              </w:rPr>
            </w:pPr>
          </w:p>
          <w:p w14:paraId="399869D5" w14:textId="77777777" w:rsidR="00D16D8E" w:rsidRDefault="00D16D8E" w:rsidP="00D16D8E">
            <w:pPr>
              <w:rPr>
                <w:b/>
                <w:bCs/>
              </w:rPr>
            </w:pPr>
          </w:p>
          <w:p w14:paraId="58F71ADC" w14:textId="2720DA43" w:rsidR="00D16D8E" w:rsidRPr="00D16D8E" w:rsidRDefault="00D16D8E" w:rsidP="00D16D8E">
            <w:pPr>
              <w:rPr>
                <w:b/>
                <w:bCs/>
              </w:rPr>
            </w:pPr>
            <w:r w:rsidRPr="00D16D8E">
              <w:rPr>
                <w:b/>
                <w:bCs/>
              </w:rPr>
              <w:t>International Yoga Day</w:t>
            </w:r>
          </w:p>
          <w:p w14:paraId="1ACE5B24" w14:textId="77777777" w:rsidR="00D16D8E" w:rsidRPr="00D16D8E" w:rsidRDefault="00D16D8E" w:rsidP="00D16D8E">
            <w:r w:rsidRPr="00D16D8E">
              <w:t>Celebrate International Yoga Day with a free outdoor session at Parkfield Park, Potters Bar on Friday 19 June, 12:30pm–1:30pm.</w:t>
            </w:r>
          </w:p>
          <w:p w14:paraId="798B3929" w14:textId="77777777" w:rsidR="00D16D8E" w:rsidRPr="00D16D8E" w:rsidRDefault="00D16D8E" w:rsidP="00D16D8E">
            <w:r w:rsidRPr="00D16D8E">
              <w:t xml:space="preserve">This relaxed session is open to all abilities—just bring a mat or towel and a </w:t>
            </w:r>
            <w:proofErr w:type="gramStart"/>
            <w:r w:rsidRPr="00D16D8E">
              <w:t>drink, and</w:t>
            </w:r>
            <w:proofErr w:type="gramEnd"/>
            <w:r w:rsidRPr="00D16D8E">
              <w:t xml:space="preserve"> enjoy moving outdoors with others.</w:t>
            </w:r>
          </w:p>
          <w:p w14:paraId="6D1CC5DD" w14:textId="774D4B16" w:rsidR="00D16D8E" w:rsidRPr="00D16D8E" w:rsidRDefault="00D16D8E" w:rsidP="00D16D8E">
            <w:r w:rsidRPr="00D16D8E">
              <w:t>Free to attend, please book your space!</w:t>
            </w:r>
          </w:p>
          <w:p w14:paraId="03DFA5C0" w14:textId="44916661" w:rsidR="00D16D8E" w:rsidRPr="00D16D8E" w:rsidRDefault="00D16D8E" w:rsidP="00D16D8E">
            <w:r w:rsidRPr="00D16D8E">
              <w:rPr>
                <w:rFonts w:ascii="Segoe UI Emoji" w:hAnsi="Segoe UI Emoji" w:cs="Segoe UI Emoji"/>
              </w:rPr>
              <w:t>📧</w:t>
            </w:r>
            <w:r w:rsidRPr="00D16D8E">
              <w:t xml:space="preserve"> </w:t>
            </w:r>
            <w:hyperlink r:id="rId18" w:history="1">
              <w:r w:rsidRPr="00D16D8E">
                <w:rPr>
                  <w:rStyle w:val="Hyperlink"/>
                </w:rPr>
                <w:t>community.services@hertsmere.gov.uk</w:t>
              </w:r>
            </w:hyperlink>
          </w:p>
          <w:p w14:paraId="35E670F8" w14:textId="0076D311" w:rsidR="00D16D8E" w:rsidRPr="00D16D8E" w:rsidRDefault="00D16D8E" w:rsidP="00D16D8E">
            <w:r w:rsidRPr="00D16D8E">
              <w:rPr>
                <w:rFonts w:ascii="Segoe UI Emoji" w:hAnsi="Segoe UI Emoji" w:cs="Segoe UI Emoji"/>
              </w:rPr>
              <w:t>📞</w:t>
            </w:r>
            <w:r w:rsidRPr="00D16D8E">
              <w:t xml:space="preserve"> 0208 207 7801</w:t>
            </w:r>
          </w:p>
          <w:p w14:paraId="6488B91A" w14:textId="19117CFE" w:rsidR="00D16D8E" w:rsidRPr="00D16D8E" w:rsidRDefault="00D16D8E" w:rsidP="00D16D8E">
            <w:r w:rsidRPr="00D16D8E">
              <w:lastRenderedPageBreak/>
              <w:drawing>
                <wp:anchor distT="0" distB="0" distL="114300" distR="114300" simplePos="0" relativeHeight="251661312" behindDoc="1" locked="0" layoutInCell="1" allowOverlap="1" wp14:anchorId="0A948FE5" wp14:editId="52D3FE91">
                  <wp:simplePos x="0" y="0"/>
                  <wp:positionH relativeFrom="column">
                    <wp:posOffset>798366</wp:posOffset>
                  </wp:positionH>
                  <wp:positionV relativeFrom="paragraph">
                    <wp:posOffset>518748</wp:posOffset>
                  </wp:positionV>
                  <wp:extent cx="4034155" cy="5704205"/>
                  <wp:effectExtent l="0" t="0" r="4445" b="0"/>
                  <wp:wrapTight wrapText="bothSides">
                    <wp:wrapPolygon edited="0">
                      <wp:start x="0" y="0"/>
                      <wp:lineTo x="0" y="21497"/>
                      <wp:lineTo x="21522" y="21497"/>
                      <wp:lineTo x="21522" y="0"/>
                      <wp:lineTo x="0" y="0"/>
                    </wp:wrapPolygon>
                  </wp:wrapTight>
                  <wp:docPr id="211625591" name="Picture 43" descr="photo of people doing yoga on a pink background with black text">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hoto of people doing yoga on a pink background with black tex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4155" cy="570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D8E">
              <w:t xml:space="preserve">Book Here: </w:t>
            </w:r>
            <w:hyperlink r:id="rId21" w:history="1">
              <w:r w:rsidRPr="00D16D8E">
                <w:rPr>
                  <w:rStyle w:val="Hyperlink"/>
                </w:rPr>
                <w:t>We Move She Moves</w:t>
              </w:r>
            </w:hyperlink>
          </w:p>
          <w:p w14:paraId="7EFA1568" w14:textId="77777777" w:rsidR="00D16D8E" w:rsidRPr="00D16D8E" w:rsidRDefault="00D16D8E" w:rsidP="00D16D8E">
            <w:pPr>
              <w:rPr>
                <w:vanish/>
              </w:rPr>
            </w:pPr>
          </w:p>
          <w:p w14:paraId="2A35B32E" w14:textId="77777777" w:rsidR="00D16D8E" w:rsidRDefault="00D16D8E" w:rsidP="00D16D8E">
            <w:pPr>
              <w:rPr>
                <w:b/>
                <w:bCs/>
              </w:rPr>
            </w:pPr>
          </w:p>
          <w:p w14:paraId="32C4A712" w14:textId="77777777" w:rsidR="00D16D8E" w:rsidRDefault="00D16D8E" w:rsidP="00D16D8E">
            <w:pPr>
              <w:rPr>
                <w:b/>
                <w:bCs/>
              </w:rPr>
            </w:pPr>
          </w:p>
          <w:p w14:paraId="646C0833" w14:textId="77777777" w:rsidR="00D16D8E" w:rsidRDefault="00D16D8E" w:rsidP="00D16D8E">
            <w:pPr>
              <w:rPr>
                <w:b/>
                <w:bCs/>
              </w:rPr>
            </w:pPr>
          </w:p>
          <w:p w14:paraId="12704DFE" w14:textId="77777777" w:rsidR="00D16D8E" w:rsidRDefault="00D16D8E" w:rsidP="00D16D8E">
            <w:pPr>
              <w:rPr>
                <w:b/>
                <w:bCs/>
              </w:rPr>
            </w:pPr>
          </w:p>
          <w:p w14:paraId="5B0229E3" w14:textId="77777777" w:rsidR="00D16D8E" w:rsidRDefault="00D16D8E" w:rsidP="00D16D8E">
            <w:pPr>
              <w:rPr>
                <w:b/>
                <w:bCs/>
              </w:rPr>
            </w:pPr>
          </w:p>
          <w:p w14:paraId="161B4137" w14:textId="77777777" w:rsidR="00D16D8E" w:rsidRDefault="00D16D8E" w:rsidP="00D16D8E">
            <w:pPr>
              <w:rPr>
                <w:b/>
                <w:bCs/>
              </w:rPr>
            </w:pPr>
          </w:p>
          <w:p w14:paraId="0830612D" w14:textId="77777777" w:rsidR="00D16D8E" w:rsidRDefault="00D16D8E" w:rsidP="00D16D8E">
            <w:pPr>
              <w:rPr>
                <w:b/>
                <w:bCs/>
              </w:rPr>
            </w:pPr>
          </w:p>
          <w:p w14:paraId="5BA3C368" w14:textId="77777777" w:rsidR="00D16D8E" w:rsidRDefault="00D16D8E" w:rsidP="00D16D8E">
            <w:pPr>
              <w:rPr>
                <w:b/>
                <w:bCs/>
              </w:rPr>
            </w:pPr>
          </w:p>
          <w:p w14:paraId="04671479" w14:textId="77777777" w:rsidR="00D16D8E" w:rsidRDefault="00D16D8E" w:rsidP="00D16D8E">
            <w:pPr>
              <w:rPr>
                <w:b/>
                <w:bCs/>
              </w:rPr>
            </w:pPr>
          </w:p>
          <w:p w14:paraId="02C15316" w14:textId="77777777" w:rsidR="00D16D8E" w:rsidRDefault="00D16D8E" w:rsidP="00D16D8E">
            <w:pPr>
              <w:rPr>
                <w:b/>
                <w:bCs/>
              </w:rPr>
            </w:pPr>
          </w:p>
          <w:p w14:paraId="22F60E74" w14:textId="77777777" w:rsidR="00D16D8E" w:rsidRDefault="00D16D8E" w:rsidP="00D16D8E">
            <w:pPr>
              <w:rPr>
                <w:b/>
                <w:bCs/>
              </w:rPr>
            </w:pPr>
          </w:p>
          <w:p w14:paraId="7D0717EA" w14:textId="77777777" w:rsidR="00D16D8E" w:rsidRDefault="00D16D8E" w:rsidP="00D16D8E">
            <w:pPr>
              <w:rPr>
                <w:b/>
                <w:bCs/>
              </w:rPr>
            </w:pPr>
          </w:p>
          <w:p w14:paraId="2F54F181" w14:textId="77777777" w:rsidR="00D16D8E" w:rsidRDefault="00D16D8E" w:rsidP="00D16D8E">
            <w:pPr>
              <w:rPr>
                <w:b/>
                <w:bCs/>
              </w:rPr>
            </w:pPr>
          </w:p>
          <w:p w14:paraId="68B877AD" w14:textId="77777777" w:rsidR="00D16D8E" w:rsidRDefault="00D16D8E" w:rsidP="00D16D8E">
            <w:pPr>
              <w:rPr>
                <w:b/>
                <w:bCs/>
              </w:rPr>
            </w:pPr>
          </w:p>
          <w:p w14:paraId="6EB2C7AE" w14:textId="77777777" w:rsidR="00D16D8E" w:rsidRDefault="00D16D8E" w:rsidP="00D16D8E">
            <w:pPr>
              <w:rPr>
                <w:b/>
                <w:bCs/>
              </w:rPr>
            </w:pPr>
          </w:p>
          <w:p w14:paraId="236D1139" w14:textId="77777777" w:rsidR="00D16D8E" w:rsidRDefault="00D16D8E" w:rsidP="00D16D8E">
            <w:pPr>
              <w:rPr>
                <w:b/>
                <w:bCs/>
              </w:rPr>
            </w:pPr>
          </w:p>
          <w:p w14:paraId="20484390" w14:textId="77777777" w:rsidR="00D16D8E" w:rsidRDefault="00D16D8E" w:rsidP="00D16D8E">
            <w:pPr>
              <w:rPr>
                <w:b/>
                <w:bCs/>
              </w:rPr>
            </w:pPr>
          </w:p>
          <w:p w14:paraId="31BFF564" w14:textId="0F54C155" w:rsidR="00D16D8E" w:rsidRPr="00D16D8E" w:rsidRDefault="00D16D8E" w:rsidP="00D16D8E">
            <w:pPr>
              <w:rPr>
                <w:b/>
                <w:bCs/>
              </w:rPr>
            </w:pPr>
            <w:r w:rsidRPr="00D16D8E">
              <w:rPr>
                <w:b/>
                <w:bCs/>
              </w:rPr>
              <w:t>We Move, She Moves sessions in Potters Bar</w:t>
            </w:r>
          </w:p>
          <w:tbl>
            <w:tblPr>
              <w:tblW w:w="5000" w:type="pct"/>
              <w:tblCellMar>
                <w:left w:w="0" w:type="dxa"/>
                <w:right w:w="0" w:type="dxa"/>
              </w:tblCellMar>
              <w:tblLook w:val="04A0" w:firstRow="1" w:lastRow="0" w:firstColumn="1" w:lastColumn="0" w:noHBand="0" w:noVBand="1"/>
            </w:tblPr>
            <w:tblGrid>
              <w:gridCol w:w="8876"/>
            </w:tblGrid>
            <w:tr w:rsidR="00D16D8E" w:rsidRPr="00D16D8E" w14:paraId="275BAC01" w14:textId="77777777">
              <w:tc>
                <w:tcPr>
                  <w:tcW w:w="0" w:type="auto"/>
                  <w:hideMark/>
                </w:tcPr>
                <w:p w14:paraId="2C35CF3A" w14:textId="4DB57FD2" w:rsidR="00D16D8E" w:rsidRPr="00D16D8E" w:rsidRDefault="00D16D8E" w:rsidP="00D16D8E">
                  <w:r w:rsidRPr="00D16D8E">
                    <w:lastRenderedPageBreak/>
                    <w:drawing>
                      <wp:inline distT="0" distB="0" distL="0" distR="0" wp14:anchorId="2468DD04" wp14:editId="1B880F09">
                        <wp:extent cx="5664200" cy="4127500"/>
                        <wp:effectExtent l="0" t="0" r="0" b="6350"/>
                        <wp:docPr id="1690305713" name="Picture 41" descr="pink poster with text ">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ink poster with tex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4200" cy="4127500"/>
                                </a:xfrm>
                                <a:prstGeom prst="rect">
                                  <a:avLst/>
                                </a:prstGeom>
                                <a:noFill/>
                                <a:ln>
                                  <a:noFill/>
                                </a:ln>
                              </pic:spPr>
                            </pic:pic>
                          </a:graphicData>
                        </a:graphic>
                      </wp:inline>
                    </w:drawing>
                  </w:r>
                </w:p>
              </w:tc>
            </w:tr>
          </w:tbl>
          <w:p w14:paraId="02E2643B" w14:textId="77777777" w:rsidR="00D16D8E" w:rsidRPr="00D16D8E" w:rsidRDefault="00D16D8E" w:rsidP="00D16D8E">
            <w:r w:rsidRPr="00D16D8E">
              <w:t xml:space="preserve">We Move, She Moves is a great way to get active and have fun! </w:t>
            </w:r>
            <w:proofErr w:type="gramStart"/>
            <w:r w:rsidRPr="00D16D8E">
              <w:t>Take a look</w:t>
            </w:r>
            <w:proofErr w:type="gramEnd"/>
            <w:r w:rsidRPr="00D16D8E">
              <w:t xml:space="preserve"> at the weekly sessions near you.</w:t>
            </w:r>
          </w:p>
          <w:tbl>
            <w:tblPr>
              <w:tblW w:w="5000" w:type="pct"/>
              <w:tblLook w:val="04A0" w:firstRow="1" w:lastRow="0" w:firstColumn="1" w:lastColumn="0" w:noHBand="0" w:noVBand="1"/>
            </w:tblPr>
            <w:tblGrid>
              <w:gridCol w:w="2219"/>
              <w:gridCol w:w="2219"/>
              <w:gridCol w:w="2219"/>
              <w:gridCol w:w="2219"/>
            </w:tblGrid>
            <w:tr w:rsidR="00D16D8E" w:rsidRPr="00D16D8E" w14:paraId="3A347B85" w14:textId="77777777">
              <w:tc>
                <w:tcPr>
                  <w:tcW w:w="1000" w:type="pct"/>
                  <w:tcMar>
                    <w:top w:w="15" w:type="dxa"/>
                    <w:left w:w="15" w:type="dxa"/>
                    <w:bottom w:w="15" w:type="dxa"/>
                    <w:right w:w="15" w:type="dxa"/>
                  </w:tcMar>
                  <w:hideMark/>
                </w:tcPr>
                <w:p w14:paraId="422BD1F2" w14:textId="77777777" w:rsidR="00D16D8E" w:rsidRPr="00D16D8E" w:rsidRDefault="00D16D8E" w:rsidP="00D16D8E">
                  <w:r w:rsidRPr="00D16D8E">
                    <w:rPr>
                      <w:b/>
                      <w:bCs/>
                    </w:rPr>
                    <w:t>Activity</w:t>
                  </w:r>
                </w:p>
              </w:tc>
              <w:tc>
                <w:tcPr>
                  <w:tcW w:w="1000" w:type="pct"/>
                  <w:tcMar>
                    <w:top w:w="15" w:type="dxa"/>
                    <w:left w:w="15" w:type="dxa"/>
                    <w:bottom w:w="15" w:type="dxa"/>
                    <w:right w:w="15" w:type="dxa"/>
                  </w:tcMar>
                  <w:hideMark/>
                </w:tcPr>
                <w:p w14:paraId="262218B2" w14:textId="77777777" w:rsidR="00D16D8E" w:rsidRPr="00D16D8E" w:rsidRDefault="00D16D8E" w:rsidP="00D16D8E">
                  <w:r w:rsidRPr="00D16D8E">
                    <w:rPr>
                      <w:b/>
                      <w:bCs/>
                    </w:rPr>
                    <w:t>Date &amp; Time</w:t>
                  </w:r>
                </w:p>
              </w:tc>
              <w:tc>
                <w:tcPr>
                  <w:tcW w:w="1000" w:type="pct"/>
                  <w:tcMar>
                    <w:top w:w="15" w:type="dxa"/>
                    <w:left w:w="15" w:type="dxa"/>
                    <w:bottom w:w="15" w:type="dxa"/>
                    <w:right w:w="15" w:type="dxa"/>
                  </w:tcMar>
                  <w:hideMark/>
                </w:tcPr>
                <w:p w14:paraId="051A1EBD" w14:textId="77777777" w:rsidR="00D16D8E" w:rsidRPr="00D16D8E" w:rsidRDefault="00D16D8E" w:rsidP="00D16D8E">
                  <w:r w:rsidRPr="00D16D8E">
                    <w:rPr>
                      <w:b/>
                      <w:bCs/>
                    </w:rPr>
                    <w:t>Location</w:t>
                  </w:r>
                </w:p>
              </w:tc>
              <w:tc>
                <w:tcPr>
                  <w:tcW w:w="1000" w:type="pct"/>
                  <w:tcMar>
                    <w:top w:w="15" w:type="dxa"/>
                    <w:left w:w="15" w:type="dxa"/>
                    <w:bottom w:w="15" w:type="dxa"/>
                    <w:right w:w="15" w:type="dxa"/>
                  </w:tcMar>
                  <w:hideMark/>
                </w:tcPr>
                <w:p w14:paraId="5619E35E" w14:textId="77777777" w:rsidR="00D16D8E" w:rsidRPr="00D16D8E" w:rsidRDefault="00D16D8E" w:rsidP="00D16D8E">
                  <w:r w:rsidRPr="00D16D8E">
                    <w:rPr>
                      <w:b/>
                      <w:bCs/>
                    </w:rPr>
                    <w:t>Price</w:t>
                  </w:r>
                </w:p>
              </w:tc>
            </w:tr>
            <w:tr w:rsidR="00D16D8E" w:rsidRPr="00D16D8E" w14:paraId="75EAB597" w14:textId="77777777">
              <w:tc>
                <w:tcPr>
                  <w:tcW w:w="1000" w:type="pct"/>
                  <w:tcMar>
                    <w:top w:w="15" w:type="dxa"/>
                    <w:left w:w="15" w:type="dxa"/>
                    <w:bottom w:w="15" w:type="dxa"/>
                    <w:right w:w="15" w:type="dxa"/>
                  </w:tcMar>
                  <w:hideMark/>
                </w:tcPr>
                <w:p w14:paraId="0A736626" w14:textId="77777777" w:rsidR="00D16D8E" w:rsidRPr="00D16D8E" w:rsidRDefault="00D16D8E" w:rsidP="00D16D8E">
                  <w:hyperlink r:id="rId24" w:tgtFrame="_blank" w:history="1">
                    <w:r w:rsidRPr="00D16D8E">
                      <w:rPr>
                        <w:rStyle w:val="Hyperlink"/>
                      </w:rPr>
                      <w:t>Tai Chi </w:t>
                    </w:r>
                  </w:hyperlink>
                </w:p>
              </w:tc>
              <w:tc>
                <w:tcPr>
                  <w:tcW w:w="1000" w:type="pct"/>
                  <w:tcMar>
                    <w:top w:w="15" w:type="dxa"/>
                    <w:left w:w="15" w:type="dxa"/>
                    <w:bottom w:w="15" w:type="dxa"/>
                    <w:right w:w="15" w:type="dxa"/>
                  </w:tcMar>
                  <w:hideMark/>
                </w:tcPr>
                <w:p w14:paraId="08228890" w14:textId="77777777" w:rsidR="00D16D8E" w:rsidRPr="00D16D8E" w:rsidRDefault="00D16D8E" w:rsidP="00D16D8E">
                  <w:r w:rsidRPr="00D16D8E">
                    <w:t>Mondays 2-3pm</w:t>
                  </w:r>
                </w:p>
              </w:tc>
              <w:tc>
                <w:tcPr>
                  <w:tcW w:w="1000" w:type="pct"/>
                  <w:tcMar>
                    <w:top w:w="15" w:type="dxa"/>
                    <w:left w:w="15" w:type="dxa"/>
                    <w:bottom w:w="15" w:type="dxa"/>
                    <w:right w:w="15" w:type="dxa"/>
                  </w:tcMar>
                  <w:hideMark/>
                </w:tcPr>
                <w:p w14:paraId="2FDDBE1A" w14:textId="77777777" w:rsidR="00D16D8E" w:rsidRPr="00D16D8E" w:rsidRDefault="00D16D8E" w:rsidP="00D16D8E">
                  <w:proofErr w:type="spellStart"/>
                  <w:r w:rsidRPr="00D16D8E">
                    <w:t>Wyllyotts</w:t>
                  </w:r>
                  <w:proofErr w:type="spellEnd"/>
                  <w:r w:rsidRPr="00D16D8E">
                    <w:t xml:space="preserve"> Theatre</w:t>
                  </w:r>
                </w:p>
              </w:tc>
              <w:tc>
                <w:tcPr>
                  <w:tcW w:w="1000" w:type="pct"/>
                  <w:tcMar>
                    <w:top w:w="15" w:type="dxa"/>
                    <w:left w:w="15" w:type="dxa"/>
                    <w:bottom w:w="15" w:type="dxa"/>
                    <w:right w:w="15" w:type="dxa"/>
                  </w:tcMar>
                  <w:hideMark/>
                </w:tcPr>
                <w:p w14:paraId="68D2B15A" w14:textId="77777777" w:rsidR="00D16D8E" w:rsidRPr="00D16D8E" w:rsidRDefault="00D16D8E" w:rsidP="00D16D8E">
                  <w:r w:rsidRPr="00D16D8E">
                    <w:t>£5 (women only)</w:t>
                  </w:r>
                </w:p>
              </w:tc>
            </w:tr>
            <w:tr w:rsidR="00D16D8E" w:rsidRPr="00D16D8E" w14:paraId="735D437D" w14:textId="77777777">
              <w:tc>
                <w:tcPr>
                  <w:tcW w:w="1000" w:type="pct"/>
                  <w:tcMar>
                    <w:top w:w="15" w:type="dxa"/>
                    <w:left w:w="15" w:type="dxa"/>
                    <w:bottom w:w="15" w:type="dxa"/>
                    <w:right w:w="15" w:type="dxa"/>
                  </w:tcMar>
                  <w:hideMark/>
                </w:tcPr>
                <w:p w14:paraId="48455146" w14:textId="77777777" w:rsidR="00D16D8E" w:rsidRPr="00D16D8E" w:rsidRDefault="00D16D8E" w:rsidP="00D16D8E">
                  <w:hyperlink r:id="rId25" w:tgtFrame="_blank" w:history="1">
                    <w:r w:rsidRPr="00D16D8E">
                      <w:rPr>
                        <w:rStyle w:val="Hyperlink"/>
                      </w:rPr>
                      <w:t>Yoga</w:t>
                    </w:r>
                  </w:hyperlink>
                </w:p>
              </w:tc>
              <w:tc>
                <w:tcPr>
                  <w:tcW w:w="1000" w:type="pct"/>
                  <w:tcMar>
                    <w:top w:w="15" w:type="dxa"/>
                    <w:left w:w="15" w:type="dxa"/>
                    <w:bottom w:w="15" w:type="dxa"/>
                    <w:right w:w="15" w:type="dxa"/>
                  </w:tcMar>
                  <w:hideMark/>
                </w:tcPr>
                <w:p w14:paraId="264BC82B" w14:textId="77777777" w:rsidR="00D16D8E" w:rsidRPr="00D16D8E" w:rsidRDefault="00D16D8E" w:rsidP="00D16D8E">
                  <w:r w:rsidRPr="00D16D8E">
                    <w:t>Tuesdays 6-7pm</w:t>
                  </w:r>
                </w:p>
              </w:tc>
              <w:tc>
                <w:tcPr>
                  <w:tcW w:w="1000" w:type="pct"/>
                  <w:tcMar>
                    <w:top w:w="15" w:type="dxa"/>
                    <w:left w:w="15" w:type="dxa"/>
                    <w:bottom w:w="15" w:type="dxa"/>
                    <w:right w:w="15" w:type="dxa"/>
                  </w:tcMar>
                  <w:hideMark/>
                </w:tcPr>
                <w:p w14:paraId="444AD603" w14:textId="77777777" w:rsidR="00D16D8E" w:rsidRPr="00D16D8E" w:rsidRDefault="00D16D8E" w:rsidP="00D16D8E">
                  <w:proofErr w:type="spellStart"/>
                  <w:r w:rsidRPr="00D16D8E">
                    <w:t>Oakmere</w:t>
                  </w:r>
                  <w:proofErr w:type="spellEnd"/>
                  <w:r w:rsidRPr="00D16D8E">
                    <w:t xml:space="preserve"> Primary School</w:t>
                  </w:r>
                </w:p>
              </w:tc>
              <w:tc>
                <w:tcPr>
                  <w:tcW w:w="1000" w:type="pct"/>
                  <w:tcMar>
                    <w:top w:w="15" w:type="dxa"/>
                    <w:left w:w="15" w:type="dxa"/>
                    <w:bottom w:w="15" w:type="dxa"/>
                    <w:right w:w="15" w:type="dxa"/>
                  </w:tcMar>
                  <w:hideMark/>
                </w:tcPr>
                <w:p w14:paraId="06011A5E" w14:textId="77777777" w:rsidR="00D16D8E" w:rsidRPr="00D16D8E" w:rsidRDefault="00D16D8E" w:rsidP="00D16D8E">
                  <w:r w:rsidRPr="00D16D8E">
                    <w:t>£5 (women only)</w:t>
                  </w:r>
                </w:p>
              </w:tc>
            </w:tr>
            <w:tr w:rsidR="00D16D8E" w:rsidRPr="00D16D8E" w14:paraId="7E736995" w14:textId="77777777">
              <w:tc>
                <w:tcPr>
                  <w:tcW w:w="1000" w:type="pct"/>
                  <w:tcMar>
                    <w:top w:w="15" w:type="dxa"/>
                    <w:left w:w="15" w:type="dxa"/>
                    <w:bottom w:w="15" w:type="dxa"/>
                    <w:right w:w="15" w:type="dxa"/>
                  </w:tcMar>
                  <w:hideMark/>
                </w:tcPr>
                <w:p w14:paraId="5BF30D37" w14:textId="77777777" w:rsidR="00D16D8E" w:rsidRPr="00D16D8E" w:rsidRDefault="00D16D8E" w:rsidP="00D16D8E">
                  <w:hyperlink r:id="rId26" w:tgtFrame="_blank" w:history="1">
                    <w:r w:rsidRPr="00D16D8E">
                      <w:rPr>
                        <w:rStyle w:val="Hyperlink"/>
                      </w:rPr>
                      <w:t>Pilates</w:t>
                    </w:r>
                  </w:hyperlink>
                </w:p>
              </w:tc>
              <w:tc>
                <w:tcPr>
                  <w:tcW w:w="1000" w:type="pct"/>
                  <w:tcMar>
                    <w:top w:w="15" w:type="dxa"/>
                    <w:left w:w="15" w:type="dxa"/>
                    <w:bottom w:w="15" w:type="dxa"/>
                    <w:right w:w="15" w:type="dxa"/>
                  </w:tcMar>
                  <w:hideMark/>
                </w:tcPr>
                <w:p w14:paraId="164EEC19" w14:textId="77777777" w:rsidR="00D16D8E" w:rsidRPr="00D16D8E" w:rsidRDefault="00D16D8E" w:rsidP="00D16D8E">
                  <w:r w:rsidRPr="00D16D8E">
                    <w:t>Tuesdays 6:30-7:30pm</w:t>
                  </w:r>
                </w:p>
              </w:tc>
              <w:tc>
                <w:tcPr>
                  <w:tcW w:w="1000" w:type="pct"/>
                  <w:tcMar>
                    <w:top w:w="15" w:type="dxa"/>
                    <w:left w:w="15" w:type="dxa"/>
                    <w:bottom w:w="15" w:type="dxa"/>
                    <w:right w:w="15" w:type="dxa"/>
                  </w:tcMar>
                  <w:hideMark/>
                </w:tcPr>
                <w:p w14:paraId="6CC42AE2" w14:textId="77777777" w:rsidR="00D16D8E" w:rsidRPr="00D16D8E" w:rsidRDefault="00D16D8E" w:rsidP="00D16D8E">
                  <w:proofErr w:type="spellStart"/>
                  <w:r w:rsidRPr="00D16D8E">
                    <w:t>Wyllyotts</w:t>
                  </w:r>
                  <w:proofErr w:type="spellEnd"/>
                  <w:r w:rsidRPr="00D16D8E">
                    <w:t xml:space="preserve"> Theatre</w:t>
                  </w:r>
                </w:p>
              </w:tc>
              <w:tc>
                <w:tcPr>
                  <w:tcW w:w="1000" w:type="pct"/>
                  <w:tcMar>
                    <w:top w:w="15" w:type="dxa"/>
                    <w:left w:w="15" w:type="dxa"/>
                    <w:bottom w:w="15" w:type="dxa"/>
                    <w:right w:w="15" w:type="dxa"/>
                  </w:tcMar>
                  <w:hideMark/>
                </w:tcPr>
                <w:p w14:paraId="3CAE1BF5" w14:textId="77777777" w:rsidR="00D16D8E" w:rsidRPr="00D16D8E" w:rsidRDefault="00D16D8E" w:rsidP="00D16D8E">
                  <w:r w:rsidRPr="00D16D8E">
                    <w:t>£5 (women only)</w:t>
                  </w:r>
                </w:p>
              </w:tc>
            </w:tr>
            <w:tr w:rsidR="00D16D8E" w:rsidRPr="00D16D8E" w14:paraId="694C49CF" w14:textId="77777777">
              <w:tc>
                <w:tcPr>
                  <w:tcW w:w="1000" w:type="pct"/>
                  <w:tcMar>
                    <w:top w:w="15" w:type="dxa"/>
                    <w:left w:w="15" w:type="dxa"/>
                    <w:bottom w:w="15" w:type="dxa"/>
                    <w:right w:w="15" w:type="dxa"/>
                  </w:tcMar>
                  <w:hideMark/>
                </w:tcPr>
                <w:p w14:paraId="2CA66254" w14:textId="77777777" w:rsidR="00D16D8E" w:rsidRPr="00D16D8E" w:rsidRDefault="00D16D8E" w:rsidP="00D16D8E">
                  <w:hyperlink r:id="rId27" w:tgtFrame="_blank" w:history="1">
                    <w:r w:rsidRPr="00D16D8E">
                      <w:rPr>
                        <w:rStyle w:val="Hyperlink"/>
                      </w:rPr>
                      <w:t>Active Trampolining </w:t>
                    </w:r>
                  </w:hyperlink>
                </w:p>
              </w:tc>
              <w:tc>
                <w:tcPr>
                  <w:tcW w:w="1000" w:type="pct"/>
                  <w:tcMar>
                    <w:top w:w="15" w:type="dxa"/>
                    <w:left w:w="15" w:type="dxa"/>
                    <w:bottom w:w="15" w:type="dxa"/>
                    <w:right w:w="15" w:type="dxa"/>
                  </w:tcMar>
                  <w:hideMark/>
                </w:tcPr>
                <w:p w14:paraId="06170B42" w14:textId="77777777" w:rsidR="00D16D8E" w:rsidRPr="00D16D8E" w:rsidRDefault="00D16D8E" w:rsidP="00D16D8E">
                  <w:r w:rsidRPr="00D16D8E">
                    <w:t>Fridays 2-3pm</w:t>
                  </w:r>
                </w:p>
              </w:tc>
              <w:tc>
                <w:tcPr>
                  <w:tcW w:w="1000" w:type="pct"/>
                  <w:tcMar>
                    <w:top w:w="15" w:type="dxa"/>
                    <w:left w:w="15" w:type="dxa"/>
                    <w:bottom w:w="15" w:type="dxa"/>
                    <w:right w:w="15" w:type="dxa"/>
                  </w:tcMar>
                  <w:hideMark/>
                </w:tcPr>
                <w:p w14:paraId="3D17952E" w14:textId="77777777" w:rsidR="00D16D8E" w:rsidRPr="00D16D8E" w:rsidRDefault="00D16D8E" w:rsidP="00D16D8E">
                  <w:proofErr w:type="spellStart"/>
                  <w:r w:rsidRPr="00D16D8E">
                    <w:t>Furzefield</w:t>
                  </w:r>
                  <w:proofErr w:type="spellEnd"/>
                  <w:r w:rsidRPr="00D16D8E">
                    <w:t xml:space="preserve"> Leisure Centre</w:t>
                  </w:r>
                </w:p>
              </w:tc>
              <w:tc>
                <w:tcPr>
                  <w:tcW w:w="1000" w:type="pct"/>
                  <w:tcMar>
                    <w:top w:w="15" w:type="dxa"/>
                    <w:left w:w="15" w:type="dxa"/>
                    <w:bottom w:w="15" w:type="dxa"/>
                    <w:right w:w="15" w:type="dxa"/>
                  </w:tcMar>
                  <w:hideMark/>
                </w:tcPr>
                <w:p w14:paraId="4CC2D403" w14:textId="77777777" w:rsidR="00D16D8E" w:rsidRPr="00D16D8E" w:rsidRDefault="00D16D8E" w:rsidP="00D16D8E">
                  <w:r w:rsidRPr="00D16D8E">
                    <w:t>£3 (all genders 18+)</w:t>
                  </w:r>
                </w:p>
              </w:tc>
            </w:tr>
          </w:tbl>
          <w:p w14:paraId="2EB8786C" w14:textId="77777777" w:rsidR="00D16D8E" w:rsidRPr="00D16D8E" w:rsidRDefault="00D16D8E" w:rsidP="00D16D8E">
            <w:r w:rsidRPr="00D16D8E">
              <w:t xml:space="preserve">Please visit our </w:t>
            </w:r>
            <w:hyperlink r:id="rId28" w:tgtFrame="_blank" w:tooltip="We Move, She Moves website" w:history="1">
              <w:r w:rsidRPr="00D16D8E">
                <w:rPr>
                  <w:rStyle w:val="Hyperlink"/>
                </w:rPr>
                <w:t>website for our weekly timetable </w:t>
              </w:r>
            </w:hyperlink>
            <w:r w:rsidRPr="00D16D8E">
              <w:t>and Facebook page </w:t>
            </w:r>
            <w:hyperlink r:id="rId29" w:tgtFrame="_blank" w:history="1">
              <w:r w:rsidRPr="00D16D8E">
                <w:rPr>
                  <w:rStyle w:val="Hyperlink"/>
                </w:rPr>
                <w:t>@WeMoveSheMoves</w:t>
              </w:r>
            </w:hyperlink>
            <w:r w:rsidRPr="00D16D8E">
              <w:t xml:space="preserve"> for other session updates to find out what's on near you and how to book. For more information, email </w:t>
            </w:r>
            <w:hyperlink r:id="rId30" w:history="1">
              <w:r w:rsidRPr="00D16D8E">
                <w:rPr>
                  <w:rStyle w:val="Hyperlink"/>
                </w:rPr>
                <w:t>community.services@hertsmere.gov.uk</w:t>
              </w:r>
            </w:hyperlink>
            <w:r w:rsidRPr="00D16D8E">
              <w:t xml:space="preserve"> or call 020 8207 7801.</w:t>
            </w:r>
          </w:p>
          <w:tbl>
            <w:tblPr>
              <w:tblW w:w="5000" w:type="pct"/>
              <w:jc w:val="center"/>
              <w:tblCellMar>
                <w:top w:w="300" w:type="dxa"/>
                <w:left w:w="300" w:type="dxa"/>
                <w:bottom w:w="300" w:type="dxa"/>
                <w:right w:w="300" w:type="dxa"/>
              </w:tblCellMar>
              <w:tblLook w:val="04A0" w:firstRow="1" w:lastRow="0" w:firstColumn="1" w:lastColumn="0" w:noHBand="0" w:noVBand="1"/>
            </w:tblPr>
            <w:tblGrid>
              <w:gridCol w:w="8876"/>
            </w:tblGrid>
            <w:tr w:rsidR="00D16D8E" w:rsidRPr="00D16D8E" w14:paraId="26BCFCFD" w14:textId="77777777">
              <w:trPr>
                <w:trHeight w:val="75"/>
                <w:jc w:val="center"/>
              </w:trPr>
              <w:tc>
                <w:tcPr>
                  <w:tcW w:w="5000" w:type="pct"/>
                  <w:hideMark/>
                </w:tcPr>
                <w:p w14:paraId="75F08220" w14:textId="6231C8E1" w:rsidR="00D16D8E" w:rsidRPr="00D16D8E" w:rsidRDefault="00D16D8E" w:rsidP="00D16D8E">
                  <w:r w:rsidRPr="00D16D8E">
                    <w:lastRenderedPageBreak/>
                    <w:drawing>
                      <wp:inline distT="0" distB="0" distL="0" distR="0" wp14:anchorId="65F3B7CC" wp14:editId="771455F0">
                        <wp:extent cx="5731510" cy="52705"/>
                        <wp:effectExtent l="0" t="0" r="2540" b="4445"/>
                        <wp:docPr id="11788882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2705"/>
                                </a:xfrm>
                                <a:prstGeom prst="rect">
                                  <a:avLst/>
                                </a:prstGeom>
                                <a:noFill/>
                                <a:ln>
                                  <a:noFill/>
                                </a:ln>
                              </pic:spPr>
                            </pic:pic>
                          </a:graphicData>
                        </a:graphic>
                      </wp:inline>
                    </w:drawing>
                  </w:r>
                </w:p>
              </w:tc>
            </w:tr>
          </w:tbl>
          <w:p w14:paraId="3B423706" w14:textId="77777777" w:rsidR="00D16D8E" w:rsidRPr="00D16D8E" w:rsidRDefault="00D16D8E" w:rsidP="00D16D8E">
            <w:pPr>
              <w:rPr>
                <w:b/>
                <w:bCs/>
              </w:rPr>
            </w:pPr>
            <w:r w:rsidRPr="00D16D8E">
              <w:rPr>
                <w:b/>
                <w:bCs/>
              </w:rPr>
              <w:t>Summer Evening Walks in Hertsmere</w:t>
            </w:r>
          </w:p>
          <w:p w14:paraId="7645B519" w14:textId="77777777" w:rsidR="00D16D8E" w:rsidRPr="00D16D8E" w:rsidRDefault="00D16D8E" w:rsidP="00D16D8E">
            <w:r w:rsidRPr="00D16D8E">
              <w:t>A new programme of Summer Evening Walks is launching across Hertsmere this June — perfect for staying active and enjoying the countryside after work.</w:t>
            </w:r>
          </w:p>
          <w:p w14:paraId="6B416AB4" w14:textId="77777777" w:rsidR="00D16D8E" w:rsidRPr="00D16D8E" w:rsidRDefault="00D16D8E" w:rsidP="00D16D8E">
            <w:r w:rsidRPr="00D16D8E">
              <w:t>These are longer, fast-paced walks, ideal for those looking for a more challenging route. The first walk takes place on 2 June in Aldenham.</w:t>
            </w:r>
          </w:p>
          <w:p w14:paraId="47A76783" w14:textId="77777777" w:rsidR="00D16D8E" w:rsidRPr="00D16D8E" w:rsidRDefault="00D16D8E" w:rsidP="00D16D8E">
            <w:r w:rsidRPr="00D16D8E">
              <w:t xml:space="preserve">No need to book. Just drop by on the day.  To find other walks in Hertsmere visit: </w:t>
            </w:r>
            <w:hyperlink r:id="rId31" w:tgtFrame="_blank" w:history="1">
              <w:r w:rsidRPr="00D16D8E">
                <w:rPr>
                  <w:rStyle w:val="Hyperlink"/>
                </w:rPr>
                <w:t>Hertsmere Health Walks Timetable May - August 2026</w:t>
              </w:r>
            </w:hyperlink>
          </w:p>
          <w:tbl>
            <w:tblPr>
              <w:tblW w:w="5000" w:type="pct"/>
              <w:tblCellMar>
                <w:left w:w="0" w:type="dxa"/>
                <w:right w:w="0" w:type="dxa"/>
              </w:tblCellMar>
              <w:tblLook w:val="04A0" w:firstRow="1" w:lastRow="0" w:firstColumn="1" w:lastColumn="0" w:noHBand="0" w:noVBand="1"/>
            </w:tblPr>
            <w:tblGrid>
              <w:gridCol w:w="8876"/>
            </w:tblGrid>
            <w:tr w:rsidR="00D16D8E" w:rsidRPr="00D16D8E" w14:paraId="7B47D463" w14:textId="77777777">
              <w:tc>
                <w:tcPr>
                  <w:tcW w:w="0" w:type="auto"/>
                  <w:hideMark/>
                </w:tcPr>
                <w:p w14:paraId="7C3AEA9F" w14:textId="5DBADC60" w:rsidR="00D16D8E" w:rsidRPr="00D16D8E" w:rsidRDefault="00D16D8E" w:rsidP="00D16D8E">
                  <w:r w:rsidRPr="00D16D8E">
                    <w:drawing>
                      <wp:inline distT="0" distB="0" distL="0" distR="0" wp14:anchorId="51DEF110" wp14:editId="172ABDAA">
                        <wp:extent cx="5429250" cy="3619500"/>
                        <wp:effectExtent l="0" t="0" r="0" b="0"/>
                        <wp:docPr id="340860386" name="Picture 39" descr="photo of a group of people walking">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hoto of a group of people walk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0" cy="3619500"/>
                                </a:xfrm>
                                <a:prstGeom prst="rect">
                                  <a:avLst/>
                                </a:prstGeom>
                                <a:noFill/>
                                <a:ln>
                                  <a:noFill/>
                                </a:ln>
                              </pic:spPr>
                            </pic:pic>
                          </a:graphicData>
                        </a:graphic>
                      </wp:inline>
                    </w:drawing>
                  </w:r>
                </w:p>
              </w:tc>
            </w:tr>
          </w:tbl>
          <w:p w14:paraId="0DABD945" w14:textId="77777777" w:rsidR="00D16D8E" w:rsidRPr="00D16D8E" w:rsidRDefault="00D16D8E" w:rsidP="00D16D8E">
            <w:pPr>
              <w:rPr>
                <w:vanish/>
              </w:rPr>
            </w:pPr>
          </w:p>
          <w:tbl>
            <w:tblPr>
              <w:tblW w:w="5000" w:type="pct"/>
              <w:jc w:val="center"/>
              <w:tblCellMar>
                <w:top w:w="300" w:type="dxa"/>
                <w:left w:w="300" w:type="dxa"/>
                <w:bottom w:w="300" w:type="dxa"/>
                <w:right w:w="300" w:type="dxa"/>
              </w:tblCellMar>
              <w:tblLook w:val="04A0" w:firstRow="1" w:lastRow="0" w:firstColumn="1" w:lastColumn="0" w:noHBand="0" w:noVBand="1"/>
            </w:tblPr>
            <w:tblGrid>
              <w:gridCol w:w="8876"/>
            </w:tblGrid>
            <w:tr w:rsidR="00D16D8E" w:rsidRPr="00D16D8E" w14:paraId="639F80D1" w14:textId="77777777">
              <w:trPr>
                <w:trHeight w:val="75"/>
                <w:jc w:val="center"/>
              </w:trPr>
              <w:tc>
                <w:tcPr>
                  <w:tcW w:w="5000" w:type="pct"/>
                  <w:hideMark/>
                </w:tcPr>
                <w:p w14:paraId="14BAF6EC" w14:textId="6006D3AF" w:rsidR="00D16D8E" w:rsidRPr="00D16D8E" w:rsidRDefault="00D16D8E" w:rsidP="00D16D8E">
                  <w:r w:rsidRPr="00D16D8E">
                    <w:drawing>
                      <wp:inline distT="0" distB="0" distL="0" distR="0" wp14:anchorId="70D2D87D" wp14:editId="1B6A81EB">
                        <wp:extent cx="5731510" cy="52705"/>
                        <wp:effectExtent l="0" t="0" r="2540" b="4445"/>
                        <wp:docPr id="155659160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2705"/>
                                </a:xfrm>
                                <a:prstGeom prst="rect">
                                  <a:avLst/>
                                </a:prstGeom>
                                <a:noFill/>
                                <a:ln>
                                  <a:noFill/>
                                </a:ln>
                              </pic:spPr>
                            </pic:pic>
                          </a:graphicData>
                        </a:graphic>
                      </wp:inline>
                    </w:drawing>
                  </w:r>
                </w:p>
              </w:tc>
            </w:tr>
            <w:tr w:rsidR="00D16D8E" w:rsidRPr="00D16D8E" w14:paraId="51F07CCE" w14:textId="77777777">
              <w:trPr>
                <w:trHeight w:val="75"/>
                <w:jc w:val="center"/>
              </w:trPr>
              <w:tc>
                <w:tcPr>
                  <w:tcW w:w="5000" w:type="pct"/>
                </w:tcPr>
                <w:p w14:paraId="5FCF4ED3" w14:textId="77777777" w:rsidR="00D16D8E" w:rsidRDefault="00D16D8E" w:rsidP="00D16D8E"/>
                <w:p w14:paraId="0E65B2F2" w14:textId="77777777" w:rsidR="00D16D8E" w:rsidRDefault="00D16D8E" w:rsidP="00D16D8E"/>
                <w:p w14:paraId="72873757" w14:textId="77777777" w:rsidR="00D16D8E" w:rsidRDefault="00D16D8E" w:rsidP="00D16D8E"/>
                <w:p w14:paraId="3DB488CA" w14:textId="77777777" w:rsidR="00D16D8E" w:rsidRPr="00D16D8E" w:rsidRDefault="00D16D8E" w:rsidP="00D16D8E"/>
              </w:tc>
            </w:tr>
          </w:tbl>
          <w:p w14:paraId="791DBDE5" w14:textId="77777777" w:rsidR="00D16D8E" w:rsidRPr="00D16D8E" w:rsidRDefault="00D16D8E" w:rsidP="00D16D8E">
            <w:pPr>
              <w:rPr>
                <w:b/>
                <w:bCs/>
              </w:rPr>
            </w:pPr>
            <w:r w:rsidRPr="00D16D8E">
              <w:rPr>
                <w:b/>
                <w:bCs/>
              </w:rPr>
              <w:lastRenderedPageBreak/>
              <w:t>CPR awareness</w:t>
            </w:r>
          </w:p>
          <w:p w14:paraId="050AF095" w14:textId="77777777" w:rsidR="00D16D8E" w:rsidRPr="00D16D8E" w:rsidRDefault="00D16D8E" w:rsidP="00D16D8E">
            <w:r w:rsidRPr="00D16D8E">
              <w:t>Learn a vital life</w:t>
            </w:r>
            <w:r w:rsidRPr="00D16D8E">
              <w:noBreakHyphen/>
              <w:t xml:space="preserve">saving skill at our free CPR Awareness Training, delivered with the support of Potters Bar Life Saving Club. These practical evening sessions run on </w:t>
            </w:r>
            <w:r w:rsidRPr="00D16D8E">
              <w:rPr>
                <w:b/>
                <w:bCs/>
              </w:rPr>
              <w:t>Wednesdays 6 May, 10 June and 15 July (7.45–9.15pm)</w:t>
            </w:r>
            <w:r w:rsidRPr="00D16D8E">
              <w:t xml:space="preserve"> at Elm Court Youth &amp; Community Centre, Potters Bar, and are ideal for anyone wanting the confidence to act in an emergency.</w:t>
            </w:r>
          </w:p>
          <w:p w14:paraId="0FBC374F" w14:textId="77777777" w:rsidR="00D16D8E" w:rsidRPr="00D16D8E" w:rsidRDefault="00D16D8E" w:rsidP="00D16D8E">
            <w:r w:rsidRPr="00D16D8E">
              <w:rPr>
                <w:b/>
                <w:bCs/>
              </w:rPr>
              <w:t xml:space="preserve">Booking is essential </w:t>
            </w:r>
            <w:r w:rsidRPr="00D16D8E">
              <w:t xml:space="preserve">call </w:t>
            </w:r>
            <w:r w:rsidRPr="00D16D8E">
              <w:rPr>
                <w:b/>
                <w:bCs/>
              </w:rPr>
              <w:t>020 8207 2277</w:t>
            </w:r>
            <w:r w:rsidRPr="00D16D8E">
              <w:t xml:space="preserve"> or email </w:t>
            </w:r>
            <w:hyperlink r:id="rId34" w:history="1">
              <w:r w:rsidRPr="00D16D8E">
                <w:rPr>
                  <w:rStyle w:val="Hyperlink"/>
                </w:rPr>
                <w:t>community.services@hertsmere.gov.uk</w:t>
              </w:r>
            </w:hyperlink>
            <w:r w:rsidRPr="00D16D8E">
              <w:t xml:space="preserve"> to secure your place.</w:t>
            </w:r>
          </w:p>
          <w:tbl>
            <w:tblPr>
              <w:tblW w:w="5000" w:type="pct"/>
              <w:tblCellMar>
                <w:left w:w="0" w:type="dxa"/>
                <w:right w:w="0" w:type="dxa"/>
              </w:tblCellMar>
              <w:tblLook w:val="04A0" w:firstRow="1" w:lastRow="0" w:firstColumn="1" w:lastColumn="0" w:noHBand="0" w:noVBand="1"/>
            </w:tblPr>
            <w:tblGrid>
              <w:gridCol w:w="8876"/>
            </w:tblGrid>
            <w:tr w:rsidR="00D16D8E" w:rsidRPr="00D16D8E" w14:paraId="7034FD02" w14:textId="77777777">
              <w:tc>
                <w:tcPr>
                  <w:tcW w:w="0" w:type="auto"/>
                  <w:hideMark/>
                </w:tcPr>
                <w:p w14:paraId="42A2877F" w14:textId="4646ED6B" w:rsidR="00D16D8E" w:rsidRPr="00D16D8E" w:rsidRDefault="00D16D8E" w:rsidP="00D16D8E">
                  <w:r w:rsidRPr="00D16D8E">
                    <w:drawing>
                      <wp:anchor distT="0" distB="0" distL="114300" distR="114300" simplePos="0" relativeHeight="251662336" behindDoc="1" locked="0" layoutInCell="1" allowOverlap="1" wp14:anchorId="63C81FE8" wp14:editId="7C765364">
                        <wp:simplePos x="0" y="0"/>
                        <wp:positionH relativeFrom="column">
                          <wp:posOffset>279400</wp:posOffset>
                        </wp:positionH>
                        <wp:positionV relativeFrom="paragraph">
                          <wp:posOffset>106964</wp:posOffset>
                        </wp:positionV>
                        <wp:extent cx="4683973" cy="6626367"/>
                        <wp:effectExtent l="0" t="0" r="2540" b="3175"/>
                        <wp:wrapTight wrapText="bothSides">
                          <wp:wrapPolygon edited="0">
                            <wp:start x="0" y="0"/>
                            <wp:lineTo x="0" y="21548"/>
                            <wp:lineTo x="21524" y="21548"/>
                            <wp:lineTo x="21524" y="0"/>
                            <wp:lineTo x="0" y="0"/>
                          </wp:wrapPolygon>
                        </wp:wrapTight>
                        <wp:docPr id="1942579966" name="Picture 37" descr="two photos of people completing a CPR course with black text">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wo photos of people completing a CPR course with black tex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3973" cy="662636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BDB28D1" w14:textId="77777777" w:rsidR="00D16D8E" w:rsidRPr="00D16D8E" w:rsidRDefault="00D16D8E" w:rsidP="00D16D8E">
            <w:pPr>
              <w:rPr>
                <w:vanish/>
              </w:rPr>
            </w:pPr>
          </w:p>
          <w:p w14:paraId="1D9665C4" w14:textId="77777777" w:rsidR="00D16D8E" w:rsidRPr="00D16D8E" w:rsidRDefault="00D16D8E" w:rsidP="00D16D8E">
            <w:pPr>
              <w:rPr>
                <w:b/>
                <w:bCs/>
              </w:rPr>
            </w:pPr>
            <w:r w:rsidRPr="00D16D8E">
              <w:rPr>
                <w:b/>
                <w:bCs/>
              </w:rPr>
              <w:t xml:space="preserve">Healthy Hub Hertsmere </w:t>
            </w:r>
          </w:p>
          <w:p w14:paraId="2DCADE6E" w14:textId="77777777" w:rsidR="00D16D8E" w:rsidRPr="00D16D8E" w:rsidRDefault="00D16D8E" w:rsidP="00D16D8E">
            <w:r w:rsidRPr="00D16D8E">
              <w:t>Our Healthy Hubs provide FREE lifestyle support for individuals and their families covering mental health, physical activity, weight management, smoking cessation, health MOTs and nutritional advice, and sexual health testing kits.</w:t>
            </w:r>
          </w:p>
          <w:p w14:paraId="5AC3EDB6" w14:textId="77777777" w:rsidR="00D16D8E" w:rsidRPr="00D16D8E" w:rsidRDefault="00D16D8E" w:rsidP="00D16D8E">
            <w:r w:rsidRPr="00D16D8E">
              <w:t>Contact Lee or Nicola to make a face-to-face appointment or phone:</w:t>
            </w:r>
          </w:p>
          <w:p w14:paraId="29835176" w14:textId="77777777" w:rsidR="00D16D8E" w:rsidRPr="00D16D8E" w:rsidRDefault="00D16D8E" w:rsidP="00D16D8E">
            <w:r w:rsidRPr="00D16D8E">
              <w:rPr>
                <w:b/>
                <w:bCs/>
              </w:rPr>
              <w:t>Lee Bruce:</w:t>
            </w:r>
            <w:r w:rsidRPr="00D16D8E">
              <w:t xml:space="preserve"> </w:t>
            </w:r>
            <w:hyperlink r:id="rId36" w:history="1">
              <w:r w:rsidRPr="00D16D8E">
                <w:rPr>
                  <w:rStyle w:val="Hyperlink"/>
                </w:rPr>
                <w:t>Lee.Bruce@inspireall.com</w:t>
              </w:r>
            </w:hyperlink>
            <w:r w:rsidRPr="00D16D8E">
              <w:t xml:space="preserve"> or 07741 248852</w:t>
            </w:r>
          </w:p>
          <w:p w14:paraId="2DD8D663" w14:textId="77777777" w:rsidR="00D16D8E" w:rsidRPr="00D16D8E" w:rsidRDefault="00D16D8E" w:rsidP="00D16D8E">
            <w:r w:rsidRPr="00D16D8E">
              <w:rPr>
                <w:b/>
                <w:bCs/>
              </w:rPr>
              <w:t>Nicola O'Neill:</w:t>
            </w:r>
            <w:r w:rsidRPr="00D16D8E">
              <w:t> </w:t>
            </w:r>
            <w:hyperlink r:id="rId37" w:history="1">
              <w:r w:rsidRPr="00D16D8E">
                <w:rPr>
                  <w:rStyle w:val="Hyperlink"/>
                </w:rPr>
                <w:t>healthyhub@communities1st.org.uk</w:t>
              </w:r>
            </w:hyperlink>
            <w:r w:rsidRPr="00D16D8E">
              <w:t xml:space="preserve"> or 01727 649931</w:t>
            </w:r>
          </w:p>
          <w:p w14:paraId="72A5687B" w14:textId="77777777" w:rsidR="00D16D8E" w:rsidRPr="00D16D8E" w:rsidRDefault="00D16D8E" w:rsidP="00D16D8E">
            <w:r w:rsidRPr="00D16D8E">
              <w:t xml:space="preserve">Find out more at the </w:t>
            </w:r>
            <w:hyperlink r:id="rId38" w:tgtFrame="_blank" w:history="1">
              <w:r w:rsidRPr="00D16D8E">
                <w:rPr>
                  <w:rStyle w:val="Hyperlink"/>
                </w:rPr>
                <w:t>Healthy Hub website</w:t>
              </w:r>
            </w:hyperlink>
            <w:r w:rsidRPr="00D16D8E">
              <w:t>.</w:t>
            </w:r>
          </w:p>
          <w:p w14:paraId="4EA632B0" w14:textId="77777777" w:rsidR="00D16D8E" w:rsidRPr="00D16D8E" w:rsidRDefault="00D16D8E" w:rsidP="00D16D8E">
            <w:r w:rsidRPr="00D16D8E">
              <w:t>Alternatively, visit our </w:t>
            </w:r>
            <w:hyperlink r:id="rId39" w:tgtFrame="_blank" w:history="1">
              <w:r w:rsidRPr="00D16D8E">
                <w:rPr>
                  <w:rStyle w:val="Hyperlink"/>
                </w:rPr>
                <w:t>Healthy Hub Self Service page</w:t>
              </w:r>
            </w:hyperlink>
            <w:r w:rsidRPr="00D16D8E">
              <w:t xml:space="preserve">, where you can access </w:t>
            </w:r>
            <w:proofErr w:type="gramStart"/>
            <w:r w:rsidRPr="00D16D8E">
              <w:t>all of</w:t>
            </w:r>
            <w:proofErr w:type="gramEnd"/>
            <w:r w:rsidRPr="00D16D8E">
              <w:t xml:space="preserve"> the services you need online. If you would like to access free health advice, fill out the </w:t>
            </w:r>
            <w:hyperlink r:id="rId40" w:tgtFrame="_blank" w:history="1">
              <w:r w:rsidRPr="00D16D8E">
                <w:rPr>
                  <w:rStyle w:val="Hyperlink"/>
                </w:rPr>
                <w:t>enquiry form</w:t>
              </w:r>
            </w:hyperlink>
            <w:r w:rsidRPr="00D16D8E">
              <w:t xml:space="preserve"> and we'll get back to you.</w:t>
            </w:r>
          </w:p>
          <w:tbl>
            <w:tblPr>
              <w:tblW w:w="5000" w:type="pct"/>
              <w:tblCellMar>
                <w:left w:w="0" w:type="dxa"/>
                <w:right w:w="0" w:type="dxa"/>
              </w:tblCellMar>
              <w:tblLook w:val="04A0" w:firstRow="1" w:lastRow="0" w:firstColumn="1" w:lastColumn="0" w:noHBand="0" w:noVBand="1"/>
            </w:tblPr>
            <w:tblGrid>
              <w:gridCol w:w="8876"/>
            </w:tblGrid>
            <w:tr w:rsidR="00D16D8E" w:rsidRPr="00D16D8E" w14:paraId="0FD3F21A" w14:textId="77777777">
              <w:tc>
                <w:tcPr>
                  <w:tcW w:w="0" w:type="auto"/>
                  <w:hideMark/>
                </w:tcPr>
                <w:p w14:paraId="58F37B74" w14:textId="1C2E7679" w:rsidR="00D16D8E" w:rsidRPr="00D16D8E" w:rsidRDefault="00D16D8E" w:rsidP="00D16D8E">
                  <w:r w:rsidRPr="00D16D8E">
                    <w:drawing>
                      <wp:inline distT="0" distB="0" distL="0" distR="0" wp14:anchorId="44EC32E6" wp14:editId="4F8E2BAD">
                        <wp:extent cx="5670550" cy="4749800"/>
                        <wp:effectExtent l="0" t="0" r="6350" b="0"/>
                        <wp:docPr id="1682343954" name="Picture 35" descr="cartoon image of a group of people waving on a blue background">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artoon image of a group of people waving on a blue backgroun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0550" cy="4749800"/>
                                </a:xfrm>
                                <a:prstGeom prst="rect">
                                  <a:avLst/>
                                </a:prstGeom>
                                <a:noFill/>
                                <a:ln>
                                  <a:noFill/>
                                </a:ln>
                              </pic:spPr>
                            </pic:pic>
                          </a:graphicData>
                        </a:graphic>
                      </wp:inline>
                    </w:drawing>
                  </w:r>
                </w:p>
              </w:tc>
            </w:tr>
          </w:tbl>
          <w:p w14:paraId="50FB8492" w14:textId="77777777" w:rsidR="00D16D8E" w:rsidRPr="00D16D8E" w:rsidRDefault="00D16D8E" w:rsidP="00D16D8E">
            <w:r w:rsidRPr="00D16D8E">
              <w:t xml:space="preserve">For further details on how to keep healthy in Hertsmere and to use our new interactive map, please use this link </w:t>
            </w:r>
            <w:hyperlink r:id="rId43" w:history="1">
              <w:r w:rsidRPr="00D16D8E">
                <w:rPr>
                  <w:rStyle w:val="Hyperlink"/>
                  <w:b/>
                  <w:bCs/>
                </w:rPr>
                <w:t>Health in Hertsmere</w:t>
              </w:r>
            </w:hyperlink>
            <w:r w:rsidRPr="00D16D8E">
              <w:rPr>
                <w:b/>
                <w:bCs/>
              </w:rPr>
              <w:t>.</w:t>
            </w:r>
          </w:p>
          <w:p w14:paraId="5C19A68F" w14:textId="77777777" w:rsidR="00D16D8E" w:rsidRPr="00D16D8E" w:rsidRDefault="00D16D8E" w:rsidP="00D16D8E">
            <w:r w:rsidRPr="00D16D8E">
              <w:lastRenderedPageBreak/>
              <w:t xml:space="preserve">You can also visit the Potters Bar Healthy Hub every Friday between 9.30am and 4.30pm at </w:t>
            </w:r>
            <w:proofErr w:type="spellStart"/>
            <w:r w:rsidRPr="00D16D8E">
              <w:t>Wyllyotts</w:t>
            </w:r>
            <w:proofErr w:type="spellEnd"/>
            <w:r w:rsidRPr="00D16D8E">
              <w:t xml:space="preserve"> Theatre. Services include exercise on referral, weight-loss advice, health MOTs, nutritional advice, public health services, fitness classes, mental health outreach, community support service and group activities.</w:t>
            </w:r>
          </w:p>
          <w:p w14:paraId="5F17ADC4" w14:textId="77777777" w:rsidR="00D16D8E" w:rsidRPr="00D16D8E" w:rsidRDefault="00D16D8E" w:rsidP="00D16D8E">
            <w:r w:rsidRPr="00D16D8E">
              <w:t xml:space="preserve">Online and phone-ins also available. Call 07741 248852 or </w:t>
            </w:r>
            <w:hyperlink r:id="rId44" w:tgtFrame="_blank" w:history="1">
              <w:r w:rsidRPr="00D16D8E">
                <w:rPr>
                  <w:rStyle w:val="Hyperlink"/>
                </w:rPr>
                <w:t>email Lee Bruce</w:t>
              </w:r>
            </w:hyperlink>
            <w:r w:rsidRPr="00D16D8E">
              <w:t>.</w:t>
            </w:r>
          </w:p>
          <w:tbl>
            <w:tblPr>
              <w:tblW w:w="5000" w:type="pct"/>
              <w:jc w:val="center"/>
              <w:tblCellMar>
                <w:top w:w="300" w:type="dxa"/>
                <w:left w:w="300" w:type="dxa"/>
                <w:bottom w:w="300" w:type="dxa"/>
                <w:right w:w="300" w:type="dxa"/>
              </w:tblCellMar>
              <w:tblLook w:val="04A0" w:firstRow="1" w:lastRow="0" w:firstColumn="1" w:lastColumn="0" w:noHBand="0" w:noVBand="1"/>
            </w:tblPr>
            <w:tblGrid>
              <w:gridCol w:w="8876"/>
            </w:tblGrid>
            <w:tr w:rsidR="00D16D8E" w:rsidRPr="00D16D8E" w14:paraId="74A9A77C" w14:textId="77777777">
              <w:trPr>
                <w:trHeight w:val="75"/>
                <w:jc w:val="center"/>
              </w:trPr>
              <w:tc>
                <w:tcPr>
                  <w:tcW w:w="5000" w:type="pct"/>
                  <w:hideMark/>
                </w:tcPr>
                <w:p w14:paraId="2A720EAC" w14:textId="433B8C35" w:rsidR="00D16D8E" w:rsidRPr="00D16D8E" w:rsidRDefault="00D16D8E" w:rsidP="00D16D8E">
                  <w:r w:rsidRPr="00D16D8E">
                    <w:drawing>
                      <wp:inline distT="0" distB="0" distL="0" distR="0" wp14:anchorId="34698057" wp14:editId="34307D16">
                        <wp:extent cx="5731510" cy="52705"/>
                        <wp:effectExtent l="0" t="0" r="2540" b="4445"/>
                        <wp:docPr id="60686289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2705"/>
                                </a:xfrm>
                                <a:prstGeom prst="rect">
                                  <a:avLst/>
                                </a:prstGeom>
                                <a:noFill/>
                                <a:ln>
                                  <a:noFill/>
                                </a:ln>
                              </pic:spPr>
                            </pic:pic>
                          </a:graphicData>
                        </a:graphic>
                      </wp:inline>
                    </w:drawing>
                  </w:r>
                </w:p>
              </w:tc>
            </w:tr>
          </w:tbl>
          <w:p w14:paraId="2B8B396F" w14:textId="77777777" w:rsidR="00D16D8E" w:rsidRPr="00D16D8E" w:rsidRDefault="00D16D8E" w:rsidP="00D16D8E">
            <w:pPr>
              <w:rPr>
                <w:b/>
                <w:bCs/>
              </w:rPr>
            </w:pPr>
            <w:r w:rsidRPr="00D16D8E">
              <w:rPr>
                <w:b/>
                <w:bCs/>
              </w:rPr>
              <w:t>Community Spaces</w:t>
            </w:r>
          </w:p>
          <w:p w14:paraId="172714B1" w14:textId="77777777" w:rsidR="00D16D8E" w:rsidRPr="00D16D8E" w:rsidRDefault="00D16D8E" w:rsidP="00D16D8E">
            <w:r w:rsidRPr="00D16D8E">
              <w:t>Meet like-minded people, enjoy hot drinks, food, games, walks or just a chat at one of the many community spaces across Potters Bar and South Mimms. Most groups offer a warm space, beverage and snack or meal for free, or for a small donation. No need to book - just pop along to one of the groups and you'll be met with open arms.</w:t>
            </w:r>
          </w:p>
          <w:p w14:paraId="51519B13" w14:textId="77777777" w:rsidR="00D16D8E" w:rsidRDefault="00D16D8E" w:rsidP="00D16D8E">
            <w:r w:rsidRPr="00D16D8E">
              <w:t xml:space="preserve">For more community spaces across the borough, please visit </w:t>
            </w:r>
            <w:hyperlink r:id="rId45" w:tgtFrame="_blank" w:history="1">
              <w:r w:rsidRPr="00D16D8E">
                <w:rPr>
                  <w:rStyle w:val="Hyperlink"/>
                </w:rPr>
                <w:t>Hertsmere Community Spaces</w:t>
              </w:r>
            </w:hyperlink>
          </w:p>
          <w:p w14:paraId="6721DA92" w14:textId="77777777" w:rsidR="00D16D8E" w:rsidRDefault="00D16D8E" w:rsidP="00D16D8E"/>
          <w:p w14:paraId="40B6CE51" w14:textId="7347D372" w:rsidR="00D16D8E" w:rsidRPr="00D16D8E" w:rsidRDefault="00D16D8E" w:rsidP="00D16D8E">
            <w:r w:rsidRPr="00D16D8E">
              <w:t xml:space="preserve">If you're interested in the Herts Health Walks, please visit </w:t>
            </w:r>
            <w:hyperlink r:id="rId46" w:history="1">
              <w:r w:rsidRPr="00D16D8E">
                <w:rPr>
                  <w:rStyle w:val="Hyperlink"/>
                </w:rPr>
                <w:t>Hertfordshire Health Walks | Hertfordshire County Council</w:t>
              </w:r>
            </w:hyperlink>
            <w:r w:rsidRPr="00D16D8E">
              <w:t xml:space="preserve"> for further information on the different grades and how to register for walks - please arrive at least 10 minutes before the start time of each walk. There is currently a waiting list for Sixty Plus Lunch Club - please contact </w:t>
            </w:r>
            <w:hyperlink r:id="rId47" w:history="1">
              <w:r w:rsidRPr="00D16D8E">
                <w:rPr>
                  <w:rStyle w:val="Hyperlink"/>
                </w:rPr>
                <w:t>sixtypluscentre@gmail.com</w:t>
              </w:r>
            </w:hyperlink>
            <w:r w:rsidRPr="00D16D8E">
              <w:t xml:space="preserve"> or call 01707 643602 before attending, to avoid disappointment.</w:t>
            </w:r>
          </w:p>
          <w:tbl>
            <w:tblPr>
              <w:tblW w:w="5000" w:type="pct"/>
              <w:tblCellMar>
                <w:left w:w="0" w:type="dxa"/>
                <w:right w:w="0" w:type="dxa"/>
              </w:tblCellMar>
              <w:tblLook w:val="04A0" w:firstRow="1" w:lastRow="0" w:firstColumn="1" w:lastColumn="0" w:noHBand="0" w:noVBand="1"/>
            </w:tblPr>
            <w:tblGrid>
              <w:gridCol w:w="8876"/>
            </w:tblGrid>
            <w:tr w:rsidR="00D16D8E" w:rsidRPr="00D16D8E" w14:paraId="00B0F460" w14:textId="77777777">
              <w:tc>
                <w:tcPr>
                  <w:tcW w:w="0" w:type="auto"/>
                  <w:hideMark/>
                </w:tcPr>
                <w:p w14:paraId="42B6FA66" w14:textId="5A43B18A" w:rsidR="00D16D8E" w:rsidRPr="00D16D8E" w:rsidRDefault="00D16D8E" w:rsidP="00D16D8E">
                  <w:r w:rsidRPr="00D16D8E">
                    <w:lastRenderedPageBreak/>
                    <w:drawing>
                      <wp:inline distT="0" distB="0" distL="0" distR="0" wp14:anchorId="4E6D5AD4" wp14:editId="598A9720">
                        <wp:extent cx="5664200" cy="8020050"/>
                        <wp:effectExtent l="0" t="0" r="0" b="0"/>
                        <wp:docPr id="789555752" name="Picture 33" descr="seven boxes with text inside on a blue background">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even boxes with text inside on a blue backgroun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4200" cy="8020050"/>
                                </a:xfrm>
                                <a:prstGeom prst="rect">
                                  <a:avLst/>
                                </a:prstGeom>
                                <a:noFill/>
                                <a:ln>
                                  <a:noFill/>
                                </a:ln>
                              </pic:spPr>
                            </pic:pic>
                          </a:graphicData>
                        </a:graphic>
                      </wp:inline>
                    </w:drawing>
                  </w:r>
                </w:p>
              </w:tc>
            </w:tr>
          </w:tbl>
          <w:p w14:paraId="1F9BA7C5" w14:textId="6159DBAC" w:rsidR="00D16D8E" w:rsidRPr="00D16D8E" w:rsidRDefault="00D16D8E" w:rsidP="00D16D8E"/>
          <w:p w14:paraId="3DC7B939" w14:textId="77777777" w:rsidR="00D16D8E" w:rsidRPr="00D16D8E" w:rsidRDefault="00D16D8E" w:rsidP="00D16D8E">
            <w:pPr>
              <w:rPr>
                <w:b/>
                <w:bCs/>
              </w:rPr>
            </w:pPr>
            <w:r w:rsidRPr="00D16D8E">
              <w:rPr>
                <w:b/>
                <w:bCs/>
              </w:rPr>
              <w:lastRenderedPageBreak/>
              <w:t>Antiques Valuation Day</w:t>
            </w:r>
          </w:p>
          <w:p w14:paraId="321982E2" w14:textId="77777777" w:rsidR="00D16D8E" w:rsidRPr="00D16D8E" w:rsidRDefault="00D16D8E" w:rsidP="00D16D8E">
            <w:r w:rsidRPr="00D16D8E">
              <w:t>Barchester Healthcare are delighted to invite you to an Antiques Valuation afternoon at Bushey House Beaumont, WD23 1QN on Tuesday 16 June, from 2-4pm.</w:t>
            </w:r>
          </w:p>
          <w:p w14:paraId="17BED8B1" w14:textId="46F2F4DB" w:rsidR="00D16D8E" w:rsidRPr="00D16D8E" w:rsidRDefault="00D16D8E" w:rsidP="00D16D8E">
            <w:r w:rsidRPr="00D16D8E">
              <w:t>Bushey Auctions will be in attendance, with a specialist valuer focusing on jewellery and another staff member available to assess all other items, so it’s the perfect opportunity to discover what hidden treasures you may have tucked away at home!</w:t>
            </w:r>
          </w:p>
          <w:p w14:paraId="0F8BC7CF" w14:textId="65EE097D" w:rsidR="00D16D8E" w:rsidRPr="00D16D8E" w:rsidRDefault="00D16D8E" w:rsidP="00D16D8E">
            <w:r w:rsidRPr="00D16D8E">
              <w:t xml:space="preserve">To help minimise congestion, they kindly ask that you park in the Country Club Car Park (WD23 1BL) next door. If you would like to attend, please let them know by calling 020 8421 8844 or emailing </w:t>
            </w:r>
            <w:hyperlink r:id="rId50" w:history="1">
              <w:r w:rsidRPr="00D16D8E">
                <w:rPr>
                  <w:rStyle w:val="Hyperlink"/>
                </w:rPr>
                <w:t>sarah.pratt@barchester.com</w:t>
              </w:r>
            </w:hyperlink>
            <w:r w:rsidRPr="00D16D8E">
              <w:t> </w:t>
            </w:r>
          </w:p>
          <w:p w14:paraId="007D0AF2" w14:textId="71A861FA" w:rsidR="00D16D8E" w:rsidRPr="00D16D8E" w:rsidRDefault="00D16D8E" w:rsidP="00D16D8E">
            <w:r w:rsidRPr="00D16D8E">
              <w:drawing>
                <wp:anchor distT="0" distB="0" distL="114300" distR="114300" simplePos="0" relativeHeight="251663360" behindDoc="1" locked="0" layoutInCell="1" allowOverlap="1" wp14:anchorId="0E8F39F5" wp14:editId="1D0EBE87">
                  <wp:simplePos x="0" y="0"/>
                  <wp:positionH relativeFrom="column">
                    <wp:posOffset>634043</wp:posOffset>
                  </wp:positionH>
                  <wp:positionV relativeFrom="paragraph">
                    <wp:posOffset>38034</wp:posOffset>
                  </wp:positionV>
                  <wp:extent cx="4544695" cy="6374130"/>
                  <wp:effectExtent l="0" t="0" r="8255" b="7620"/>
                  <wp:wrapTight wrapText="bothSides">
                    <wp:wrapPolygon edited="0">
                      <wp:start x="0" y="0"/>
                      <wp:lineTo x="0" y="21561"/>
                      <wp:lineTo x="21549" y="21561"/>
                      <wp:lineTo x="21549" y="0"/>
                      <wp:lineTo x="0" y="0"/>
                    </wp:wrapPolygon>
                  </wp:wrapTight>
                  <wp:docPr id="1019321840" name="Picture 31" descr="photo of a person wearing a large ring with a brown stone in with white text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hoto of a person wearing a large ring with a brown stone in with white text on to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44695" cy="6374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D8E">
              <w:t> </w:t>
            </w:r>
          </w:p>
          <w:p w14:paraId="5819A8F9" w14:textId="1DC9B04D" w:rsidR="00D16D8E" w:rsidRPr="00D16D8E" w:rsidRDefault="00D16D8E" w:rsidP="00D16D8E"/>
          <w:p w14:paraId="5280133B" w14:textId="77777777" w:rsidR="00D16D8E" w:rsidRDefault="00D16D8E" w:rsidP="00D16D8E">
            <w:pPr>
              <w:rPr>
                <w:b/>
                <w:bCs/>
              </w:rPr>
            </w:pPr>
          </w:p>
          <w:p w14:paraId="2EA606A4" w14:textId="77777777" w:rsidR="00D16D8E" w:rsidRDefault="00D16D8E" w:rsidP="00D16D8E">
            <w:pPr>
              <w:rPr>
                <w:b/>
                <w:bCs/>
              </w:rPr>
            </w:pPr>
          </w:p>
          <w:p w14:paraId="32D187DD" w14:textId="77777777" w:rsidR="00D16D8E" w:rsidRDefault="00D16D8E" w:rsidP="00D16D8E">
            <w:pPr>
              <w:rPr>
                <w:b/>
                <w:bCs/>
              </w:rPr>
            </w:pPr>
          </w:p>
          <w:p w14:paraId="1B69EF54" w14:textId="77777777" w:rsidR="00D16D8E" w:rsidRDefault="00D16D8E" w:rsidP="00D16D8E">
            <w:pPr>
              <w:rPr>
                <w:b/>
                <w:bCs/>
              </w:rPr>
            </w:pPr>
          </w:p>
          <w:p w14:paraId="435ED0D9" w14:textId="77777777" w:rsidR="00D16D8E" w:rsidRDefault="00D16D8E" w:rsidP="00D16D8E">
            <w:pPr>
              <w:rPr>
                <w:b/>
                <w:bCs/>
              </w:rPr>
            </w:pPr>
          </w:p>
          <w:p w14:paraId="4A8BBA2F" w14:textId="77777777" w:rsidR="00D16D8E" w:rsidRDefault="00D16D8E" w:rsidP="00D16D8E">
            <w:pPr>
              <w:rPr>
                <w:b/>
                <w:bCs/>
              </w:rPr>
            </w:pPr>
          </w:p>
          <w:p w14:paraId="5B29221A" w14:textId="77777777" w:rsidR="00D16D8E" w:rsidRDefault="00D16D8E" w:rsidP="00D16D8E">
            <w:pPr>
              <w:rPr>
                <w:b/>
                <w:bCs/>
              </w:rPr>
            </w:pPr>
          </w:p>
          <w:p w14:paraId="3CE9CBD0" w14:textId="77777777" w:rsidR="00D16D8E" w:rsidRDefault="00D16D8E" w:rsidP="00D16D8E">
            <w:pPr>
              <w:rPr>
                <w:b/>
                <w:bCs/>
              </w:rPr>
            </w:pPr>
          </w:p>
          <w:p w14:paraId="639B53DE" w14:textId="77777777" w:rsidR="00D16D8E" w:rsidRDefault="00D16D8E" w:rsidP="00D16D8E">
            <w:pPr>
              <w:rPr>
                <w:b/>
                <w:bCs/>
              </w:rPr>
            </w:pPr>
          </w:p>
          <w:p w14:paraId="24BFF95B" w14:textId="77777777" w:rsidR="00D16D8E" w:rsidRDefault="00D16D8E" w:rsidP="00D16D8E">
            <w:pPr>
              <w:rPr>
                <w:b/>
                <w:bCs/>
              </w:rPr>
            </w:pPr>
          </w:p>
          <w:p w14:paraId="3BC938A1" w14:textId="77777777" w:rsidR="00D16D8E" w:rsidRDefault="00D16D8E" w:rsidP="00D16D8E">
            <w:pPr>
              <w:rPr>
                <w:b/>
                <w:bCs/>
              </w:rPr>
            </w:pPr>
          </w:p>
          <w:p w14:paraId="39754F28" w14:textId="77777777" w:rsidR="00D16D8E" w:rsidRDefault="00D16D8E" w:rsidP="00D16D8E">
            <w:pPr>
              <w:rPr>
                <w:b/>
                <w:bCs/>
              </w:rPr>
            </w:pPr>
          </w:p>
          <w:p w14:paraId="66BC49D2" w14:textId="77777777" w:rsidR="00D16D8E" w:rsidRDefault="00D16D8E" w:rsidP="00D16D8E">
            <w:pPr>
              <w:rPr>
                <w:b/>
                <w:bCs/>
              </w:rPr>
            </w:pPr>
          </w:p>
          <w:p w14:paraId="323151BB" w14:textId="77777777" w:rsidR="00D16D8E" w:rsidRDefault="00D16D8E" w:rsidP="00D16D8E">
            <w:pPr>
              <w:rPr>
                <w:b/>
                <w:bCs/>
              </w:rPr>
            </w:pPr>
          </w:p>
          <w:p w14:paraId="464D8B85" w14:textId="77777777" w:rsidR="00D16D8E" w:rsidRDefault="00D16D8E" w:rsidP="00D16D8E">
            <w:pPr>
              <w:rPr>
                <w:b/>
                <w:bCs/>
              </w:rPr>
            </w:pPr>
          </w:p>
          <w:p w14:paraId="7DC77D32" w14:textId="77777777" w:rsidR="00D16D8E" w:rsidRDefault="00D16D8E" w:rsidP="00D16D8E">
            <w:pPr>
              <w:rPr>
                <w:b/>
                <w:bCs/>
              </w:rPr>
            </w:pPr>
          </w:p>
          <w:p w14:paraId="61584138" w14:textId="77777777" w:rsidR="00D16D8E" w:rsidRDefault="00D16D8E" w:rsidP="00D16D8E">
            <w:pPr>
              <w:rPr>
                <w:b/>
                <w:bCs/>
              </w:rPr>
            </w:pPr>
          </w:p>
          <w:p w14:paraId="5BA85117" w14:textId="53438BD5" w:rsidR="00D16D8E" w:rsidRPr="00D16D8E" w:rsidRDefault="00D16D8E" w:rsidP="00D16D8E">
            <w:pPr>
              <w:rPr>
                <w:b/>
                <w:bCs/>
              </w:rPr>
            </w:pPr>
            <w:r w:rsidRPr="00D16D8E">
              <w:rPr>
                <w:b/>
                <w:bCs/>
              </w:rPr>
              <w:lastRenderedPageBreak/>
              <w:t>Cost of Living and Health Support</w:t>
            </w:r>
          </w:p>
          <w:p w14:paraId="633BCB1A" w14:textId="511D0300" w:rsidR="00D16D8E" w:rsidRPr="00D16D8E" w:rsidRDefault="00D16D8E" w:rsidP="00D16D8E">
            <w:r w:rsidRPr="00D16D8E">
              <w:rPr>
                <w:b/>
                <w:bCs/>
              </w:rPr>
              <w:t>Worrying about Money</w:t>
            </w:r>
            <w:r w:rsidRPr="00D16D8E">
              <w:t xml:space="preserve"> - </w:t>
            </w:r>
            <w:hyperlink r:id="rId52" w:tgtFrame="_blank" w:history="1">
              <w:r w:rsidRPr="00D16D8E">
                <w:rPr>
                  <w:rStyle w:val="Hyperlink"/>
                </w:rPr>
                <w:t>Find out what's available to you</w:t>
              </w:r>
            </w:hyperlink>
            <w:r w:rsidRPr="00D16D8E">
              <w:t xml:space="preserve">. Find </w:t>
            </w:r>
            <w:hyperlink r:id="rId53" w:tgtFrame="_blank" w:history="1">
              <w:r w:rsidRPr="00D16D8E">
                <w:rPr>
                  <w:rStyle w:val="Hyperlink"/>
                </w:rPr>
                <w:t>all Financial Support - Hertsmere Borough Council</w:t>
              </w:r>
            </w:hyperlink>
            <w:r w:rsidRPr="00D16D8E">
              <w:t>.</w:t>
            </w:r>
          </w:p>
          <w:p w14:paraId="07EB85EE" w14:textId="3BF38251" w:rsidR="00D16D8E" w:rsidRPr="00D16D8E" w:rsidRDefault="00D16D8E" w:rsidP="00D16D8E">
            <w:r w:rsidRPr="00D16D8E">
              <w:rPr>
                <w:b/>
                <w:bCs/>
              </w:rPr>
              <w:t>Cost of Living Toolkit</w:t>
            </w:r>
            <w:r w:rsidRPr="00D16D8E">
              <w:t xml:space="preserve"> - If you need help or advice about the support you could receive with the cost of living, please visit </w:t>
            </w:r>
            <w:hyperlink r:id="rId54" w:history="1">
              <w:r w:rsidRPr="00D16D8E">
                <w:rPr>
                  <w:rStyle w:val="Hyperlink"/>
                </w:rPr>
                <w:t>Help to manage the cost of living | Hertfordshire County Council</w:t>
              </w:r>
            </w:hyperlink>
            <w:r w:rsidRPr="00D16D8E">
              <w:t> </w:t>
            </w:r>
          </w:p>
          <w:p w14:paraId="717DBAFF" w14:textId="3EC5E538" w:rsidR="00D16D8E" w:rsidRPr="00D16D8E" w:rsidRDefault="00D16D8E" w:rsidP="00D16D8E">
            <w:r w:rsidRPr="00D16D8E">
              <w:rPr>
                <w:b/>
                <w:bCs/>
              </w:rPr>
              <w:t>Food Aid Providers</w:t>
            </w:r>
            <w:r w:rsidRPr="00D16D8E">
              <w:t xml:space="preserve"> - Use the Hertfordshire directory to find food support near you: </w:t>
            </w:r>
            <w:hyperlink r:id="rId55" w:tgtFrame="_blank" w:history="1">
              <w:r w:rsidRPr="00D16D8E">
                <w:rPr>
                  <w:rStyle w:val="Hyperlink"/>
                </w:rPr>
                <w:t>Hertfordshire Directory - Food Support.</w:t>
              </w:r>
            </w:hyperlink>
          </w:p>
          <w:p w14:paraId="7F7BCA09" w14:textId="3DA07A57" w:rsidR="00D16D8E" w:rsidRPr="00D16D8E" w:rsidRDefault="00D16D8E" w:rsidP="00D16D8E">
            <w:r w:rsidRPr="00D16D8E">
              <w:rPr>
                <w:b/>
                <w:bCs/>
              </w:rPr>
              <w:t>Pension Credit Support</w:t>
            </w:r>
            <w:r w:rsidRPr="00D16D8E">
              <w:t xml:space="preserve"> - If you're over State Pension age, you may be able to claim Pension Credit to top up your income. To find out if you are eligible for Pension Credit, contact Age UK Hertfordshire on </w:t>
            </w:r>
            <w:r w:rsidRPr="00D16D8E">
              <w:rPr>
                <w:b/>
                <w:bCs/>
              </w:rPr>
              <w:t>0300 345 3446</w:t>
            </w:r>
            <w:r w:rsidRPr="00D16D8E">
              <w:t xml:space="preserve"> or email </w:t>
            </w:r>
            <w:hyperlink r:id="rId56" w:tgtFrame="_blank" w:history="1">
              <w:r w:rsidRPr="00D16D8E">
                <w:rPr>
                  <w:rStyle w:val="Hyperlink"/>
                </w:rPr>
                <w:t>info@ageukherts.org.uk</w:t>
              </w:r>
            </w:hyperlink>
            <w:r w:rsidRPr="00D16D8E">
              <w:t>.</w:t>
            </w:r>
          </w:p>
          <w:p w14:paraId="4B02AFC8" w14:textId="322372FC" w:rsidR="00D16D8E" w:rsidRPr="00D16D8E" w:rsidRDefault="00D16D8E" w:rsidP="00D16D8E">
            <w:r w:rsidRPr="00D16D8E">
              <w:rPr>
                <w:b/>
                <w:bCs/>
              </w:rPr>
              <w:t>Mental Health Support</w:t>
            </w:r>
            <w:r w:rsidRPr="00D16D8E">
              <w:t xml:space="preserve"> - </w:t>
            </w:r>
            <w:hyperlink r:id="rId57" w:tgtFrame="_blank" w:history="1">
              <w:r w:rsidRPr="00D16D8E">
                <w:rPr>
                  <w:rStyle w:val="Hyperlink"/>
                </w:rPr>
                <w:t>Advice and support for your happiness, wellbeing and mental health</w:t>
              </w:r>
            </w:hyperlink>
            <w:r w:rsidRPr="00D16D8E">
              <w:t>. </w:t>
            </w:r>
          </w:p>
          <w:p w14:paraId="411E76E1" w14:textId="207740AD" w:rsidR="00D16D8E" w:rsidRPr="00D16D8E" w:rsidRDefault="00D16D8E" w:rsidP="00D16D8E">
            <w:r w:rsidRPr="00D16D8E">
              <w:t xml:space="preserve">See what other services are available to you by visiting </w:t>
            </w:r>
            <w:hyperlink r:id="rId58" w:tgtFrame="_blank" w:history="1">
              <w:r w:rsidRPr="00D16D8E">
                <w:rPr>
                  <w:rStyle w:val="Hyperlink"/>
                </w:rPr>
                <w:t>Cost of Living</w:t>
              </w:r>
            </w:hyperlink>
            <w:r w:rsidRPr="00D16D8E">
              <w:t xml:space="preserve"> or calling 0300 123 4044.</w:t>
            </w:r>
          </w:p>
          <w:tbl>
            <w:tblPr>
              <w:tblW w:w="5000" w:type="pct"/>
              <w:jc w:val="center"/>
              <w:tblCellMar>
                <w:top w:w="300" w:type="dxa"/>
                <w:left w:w="300" w:type="dxa"/>
                <w:bottom w:w="300" w:type="dxa"/>
                <w:right w:w="300" w:type="dxa"/>
              </w:tblCellMar>
              <w:tblLook w:val="04A0" w:firstRow="1" w:lastRow="0" w:firstColumn="1" w:lastColumn="0" w:noHBand="0" w:noVBand="1"/>
            </w:tblPr>
            <w:tblGrid>
              <w:gridCol w:w="8876"/>
            </w:tblGrid>
            <w:tr w:rsidR="00D16D8E" w:rsidRPr="00D16D8E" w14:paraId="0C31F73A" w14:textId="77777777">
              <w:trPr>
                <w:trHeight w:val="75"/>
                <w:jc w:val="center"/>
              </w:trPr>
              <w:tc>
                <w:tcPr>
                  <w:tcW w:w="5000" w:type="pct"/>
                  <w:hideMark/>
                </w:tcPr>
                <w:p w14:paraId="48C36CCE" w14:textId="433C23FC" w:rsidR="00D16D8E" w:rsidRPr="00D16D8E" w:rsidRDefault="00D16D8E" w:rsidP="00D16D8E">
                  <w:r w:rsidRPr="00D16D8E">
                    <w:drawing>
                      <wp:inline distT="0" distB="0" distL="0" distR="0" wp14:anchorId="07A49D56" wp14:editId="345A177D">
                        <wp:extent cx="5731510" cy="52705"/>
                        <wp:effectExtent l="0" t="0" r="2540" b="4445"/>
                        <wp:docPr id="15683723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2705"/>
                                </a:xfrm>
                                <a:prstGeom prst="rect">
                                  <a:avLst/>
                                </a:prstGeom>
                                <a:noFill/>
                                <a:ln>
                                  <a:noFill/>
                                </a:ln>
                              </pic:spPr>
                            </pic:pic>
                          </a:graphicData>
                        </a:graphic>
                      </wp:inline>
                    </w:drawing>
                  </w:r>
                </w:p>
              </w:tc>
            </w:tr>
          </w:tbl>
          <w:p w14:paraId="73E61E1F" w14:textId="28C6BDEA" w:rsidR="00D16D8E" w:rsidRPr="00D16D8E" w:rsidRDefault="00D16D8E" w:rsidP="00D16D8E">
            <w:pPr>
              <w:rPr>
                <w:b/>
                <w:bCs/>
              </w:rPr>
            </w:pPr>
            <w:r w:rsidRPr="00D16D8E">
              <w:rPr>
                <w:b/>
                <w:bCs/>
              </w:rPr>
              <w:lastRenderedPageBreak/>
              <w:t>Home Fire Safety Checks</w:t>
            </w:r>
            <w:r w:rsidRPr="00D16D8E">
              <w:drawing>
                <wp:anchor distT="0" distB="0" distL="114300" distR="114300" simplePos="0" relativeHeight="251664384" behindDoc="1" locked="0" layoutInCell="1" allowOverlap="1" wp14:anchorId="597D565B" wp14:editId="588301E6">
                  <wp:simplePos x="0" y="0"/>
                  <wp:positionH relativeFrom="column">
                    <wp:posOffset>-6985</wp:posOffset>
                  </wp:positionH>
                  <wp:positionV relativeFrom="paragraph">
                    <wp:posOffset>211455</wp:posOffset>
                  </wp:positionV>
                  <wp:extent cx="5670550" cy="3943350"/>
                  <wp:effectExtent l="0" t="0" r="6350" b="0"/>
                  <wp:wrapTight wrapText="bothSides">
                    <wp:wrapPolygon edited="0">
                      <wp:start x="0" y="0"/>
                      <wp:lineTo x="0" y="21496"/>
                      <wp:lineTo x="21552" y="21496"/>
                      <wp:lineTo x="21552" y="0"/>
                      <wp:lineTo x="0" y="0"/>
                    </wp:wrapPolygon>
                  </wp:wrapTight>
                  <wp:docPr id="1224917357" name="Picture 28" descr="Home Fire Checks">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ome Fire Check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70550" cy="39433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Mar>
                <w:left w:w="0" w:type="dxa"/>
                <w:right w:w="0" w:type="dxa"/>
              </w:tblCellMar>
              <w:tblLook w:val="04A0" w:firstRow="1" w:lastRow="0" w:firstColumn="1" w:lastColumn="0" w:noHBand="0" w:noVBand="1"/>
            </w:tblPr>
            <w:tblGrid>
              <w:gridCol w:w="8876"/>
            </w:tblGrid>
            <w:tr w:rsidR="00D16D8E" w:rsidRPr="00D16D8E" w14:paraId="5107D1F3" w14:textId="77777777">
              <w:tc>
                <w:tcPr>
                  <w:tcW w:w="0" w:type="auto"/>
                  <w:hideMark/>
                </w:tcPr>
                <w:p w14:paraId="5E1E71FD" w14:textId="5BBCBAC7" w:rsidR="00D16D8E" w:rsidRPr="00D16D8E" w:rsidRDefault="00D16D8E" w:rsidP="00D16D8E"/>
              </w:tc>
            </w:tr>
          </w:tbl>
          <w:p w14:paraId="340E255B" w14:textId="77777777" w:rsidR="00D16D8E" w:rsidRPr="00D16D8E" w:rsidRDefault="00D16D8E" w:rsidP="00D16D8E">
            <w:pPr>
              <w:rPr>
                <w:vanish/>
              </w:rPr>
            </w:pPr>
          </w:p>
          <w:tbl>
            <w:tblPr>
              <w:tblW w:w="5000" w:type="pct"/>
              <w:jc w:val="center"/>
              <w:tblCellMar>
                <w:top w:w="300" w:type="dxa"/>
                <w:left w:w="300" w:type="dxa"/>
                <w:bottom w:w="300" w:type="dxa"/>
                <w:right w:w="300" w:type="dxa"/>
              </w:tblCellMar>
              <w:tblLook w:val="04A0" w:firstRow="1" w:lastRow="0" w:firstColumn="1" w:lastColumn="0" w:noHBand="0" w:noVBand="1"/>
            </w:tblPr>
            <w:tblGrid>
              <w:gridCol w:w="8876"/>
            </w:tblGrid>
            <w:tr w:rsidR="00D16D8E" w:rsidRPr="00D16D8E" w14:paraId="496F5298" w14:textId="77777777">
              <w:trPr>
                <w:trHeight w:val="75"/>
                <w:jc w:val="center"/>
              </w:trPr>
              <w:tc>
                <w:tcPr>
                  <w:tcW w:w="5000" w:type="pct"/>
                  <w:hideMark/>
                </w:tcPr>
                <w:p w14:paraId="1DBBD1E0" w14:textId="46F3A877" w:rsidR="00D16D8E" w:rsidRPr="00D16D8E" w:rsidRDefault="00D16D8E" w:rsidP="00D16D8E">
                  <w:r w:rsidRPr="00D16D8E">
                    <w:drawing>
                      <wp:inline distT="0" distB="0" distL="0" distR="0" wp14:anchorId="6D360C9D" wp14:editId="53C4FB90">
                        <wp:extent cx="5731510" cy="52705"/>
                        <wp:effectExtent l="0" t="0" r="2540" b="4445"/>
                        <wp:docPr id="18623300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2705"/>
                                </a:xfrm>
                                <a:prstGeom prst="rect">
                                  <a:avLst/>
                                </a:prstGeom>
                                <a:noFill/>
                                <a:ln>
                                  <a:noFill/>
                                </a:ln>
                              </pic:spPr>
                            </pic:pic>
                          </a:graphicData>
                        </a:graphic>
                      </wp:inline>
                    </w:drawing>
                  </w:r>
                </w:p>
              </w:tc>
            </w:tr>
          </w:tbl>
          <w:p w14:paraId="4EC0715A" w14:textId="77777777" w:rsidR="00D16D8E" w:rsidRPr="00D16D8E" w:rsidRDefault="00D16D8E" w:rsidP="00D16D8E"/>
        </w:tc>
      </w:tr>
      <w:tr w:rsidR="00D16D8E" w:rsidRPr="00D16D8E" w14:paraId="4067542D" w14:textId="77777777">
        <w:trPr>
          <w:jc w:val="center"/>
        </w:trPr>
        <w:tc>
          <w:tcPr>
            <w:tcW w:w="9000" w:type="dxa"/>
            <w:shd w:val="clear" w:color="auto" w:fill="F36521"/>
            <w:tcMar>
              <w:top w:w="300" w:type="dxa"/>
              <w:left w:w="300" w:type="dxa"/>
              <w:bottom w:w="300" w:type="dxa"/>
              <w:right w:w="300" w:type="dxa"/>
            </w:tcMar>
            <w:hideMark/>
          </w:tcPr>
          <w:p w14:paraId="143E6D78" w14:textId="77777777" w:rsidR="00D16D8E" w:rsidRPr="00D16D8E" w:rsidRDefault="00D16D8E" w:rsidP="00D16D8E">
            <w:r w:rsidRPr="00D16D8E">
              <w:lastRenderedPageBreak/>
              <w:t xml:space="preserve">If you're worrying about money, please see </w:t>
            </w:r>
            <w:hyperlink r:id="rId61" w:history="1">
              <w:r w:rsidRPr="00D16D8E">
                <w:rPr>
                  <w:rStyle w:val="Hyperlink"/>
                </w:rPr>
                <w:t>All Financial Support - Hertsmere Borough Council </w:t>
              </w:r>
            </w:hyperlink>
          </w:p>
          <w:p w14:paraId="39FA5BED" w14:textId="77777777" w:rsidR="00D16D8E" w:rsidRPr="00D16D8E" w:rsidRDefault="00D16D8E" w:rsidP="00D16D8E">
            <w:hyperlink r:id="rId62" w:history="1">
              <w:r w:rsidRPr="00D16D8E">
                <w:rPr>
                  <w:rStyle w:val="Hyperlink"/>
                </w:rPr>
                <w:t>www.hertsmere.gov.uk</w:t>
              </w:r>
            </w:hyperlink>
          </w:p>
          <w:p w14:paraId="54A569F0" w14:textId="77777777" w:rsidR="00D16D8E" w:rsidRPr="00D16D8E" w:rsidRDefault="00D16D8E" w:rsidP="00D16D8E">
            <w:hyperlink r:id="rId63" w:history="1">
              <w:r w:rsidRPr="00D16D8E">
                <w:rPr>
                  <w:rStyle w:val="Hyperlink"/>
                </w:rPr>
                <w:t>customer.services@hertsmere.gov.uk</w:t>
              </w:r>
            </w:hyperlink>
          </w:p>
          <w:p w14:paraId="68DE0A08" w14:textId="77777777" w:rsidR="00D16D8E" w:rsidRPr="00D16D8E" w:rsidRDefault="00D16D8E" w:rsidP="00D16D8E">
            <w:r w:rsidRPr="00D16D8E">
              <w:t>020 8207 2277</w:t>
            </w:r>
          </w:p>
          <w:p w14:paraId="2933B9B0" w14:textId="77777777" w:rsidR="00D16D8E" w:rsidRPr="00D16D8E" w:rsidRDefault="00D16D8E" w:rsidP="00D16D8E">
            <w:r w:rsidRPr="00D16D8E">
              <w:t>Civic Offices, Elstree Way, Borehamwood, WD6 1WA</w:t>
            </w:r>
          </w:p>
        </w:tc>
      </w:tr>
    </w:tbl>
    <w:p w14:paraId="02AE7A58" w14:textId="3E81C98E" w:rsidR="002D2310" w:rsidRDefault="002D2310"/>
    <w:sectPr w:rsidR="002D23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8908CF"/>
    <w:multiLevelType w:val="multilevel"/>
    <w:tmpl w:val="37FAB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842B62"/>
    <w:multiLevelType w:val="multilevel"/>
    <w:tmpl w:val="EF6ED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3560EC"/>
    <w:multiLevelType w:val="multilevel"/>
    <w:tmpl w:val="EF6ED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AE07DB"/>
    <w:multiLevelType w:val="multilevel"/>
    <w:tmpl w:val="EF6ED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934391026">
    <w:abstractNumId w:val="1"/>
  </w:num>
  <w:num w:numId="2" w16cid:durableId="262341921">
    <w:abstractNumId w:val="0"/>
    <w:lvlOverride w:ilvl="0"/>
    <w:lvlOverride w:ilvl="1"/>
    <w:lvlOverride w:ilvl="2"/>
    <w:lvlOverride w:ilvl="3"/>
    <w:lvlOverride w:ilvl="4"/>
    <w:lvlOverride w:ilvl="5"/>
    <w:lvlOverride w:ilvl="6"/>
    <w:lvlOverride w:ilvl="7"/>
    <w:lvlOverride w:ilvl="8"/>
  </w:num>
  <w:num w:numId="3" w16cid:durableId="759839950">
    <w:abstractNumId w:val="2"/>
  </w:num>
  <w:num w:numId="4" w16cid:durableId="17810738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D8E"/>
    <w:rsid w:val="002D2310"/>
    <w:rsid w:val="004130C3"/>
    <w:rsid w:val="007808BD"/>
    <w:rsid w:val="00D16D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D76C5"/>
  <w15:chartTrackingRefBased/>
  <w15:docId w15:val="{D119BFDD-1971-4AA6-8281-39B503DAF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6D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16D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6D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6D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6D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6D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6D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6D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6D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D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6D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6D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6D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6D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6D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6D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6D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6D8E"/>
    <w:rPr>
      <w:rFonts w:eastAsiaTheme="majorEastAsia" w:cstheme="majorBidi"/>
      <w:color w:val="272727" w:themeColor="text1" w:themeTint="D8"/>
    </w:rPr>
  </w:style>
  <w:style w:type="paragraph" w:styleId="Title">
    <w:name w:val="Title"/>
    <w:basedOn w:val="Normal"/>
    <w:next w:val="Normal"/>
    <w:link w:val="TitleChar"/>
    <w:uiPriority w:val="10"/>
    <w:qFormat/>
    <w:rsid w:val="00D16D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6D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6D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6D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6D8E"/>
    <w:pPr>
      <w:spacing w:before="160"/>
      <w:jc w:val="center"/>
    </w:pPr>
    <w:rPr>
      <w:i/>
      <w:iCs/>
      <w:color w:val="404040" w:themeColor="text1" w:themeTint="BF"/>
    </w:rPr>
  </w:style>
  <w:style w:type="character" w:customStyle="1" w:styleId="QuoteChar">
    <w:name w:val="Quote Char"/>
    <w:basedOn w:val="DefaultParagraphFont"/>
    <w:link w:val="Quote"/>
    <w:uiPriority w:val="29"/>
    <w:rsid w:val="00D16D8E"/>
    <w:rPr>
      <w:i/>
      <w:iCs/>
      <w:color w:val="404040" w:themeColor="text1" w:themeTint="BF"/>
    </w:rPr>
  </w:style>
  <w:style w:type="paragraph" w:styleId="ListParagraph">
    <w:name w:val="List Paragraph"/>
    <w:basedOn w:val="Normal"/>
    <w:uiPriority w:val="34"/>
    <w:qFormat/>
    <w:rsid w:val="00D16D8E"/>
    <w:pPr>
      <w:ind w:left="720"/>
      <w:contextualSpacing/>
    </w:pPr>
  </w:style>
  <w:style w:type="character" w:styleId="IntenseEmphasis">
    <w:name w:val="Intense Emphasis"/>
    <w:basedOn w:val="DefaultParagraphFont"/>
    <w:uiPriority w:val="21"/>
    <w:qFormat/>
    <w:rsid w:val="00D16D8E"/>
    <w:rPr>
      <w:i/>
      <w:iCs/>
      <w:color w:val="0F4761" w:themeColor="accent1" w:themeShade="BF"/>
    </w:rPr>
  </w:style>
  <w:style w:type="paragraph" w:styleId="IntenseQuote">
    <w:name w:val="Intense Quote"/>
    <w:basedOn w:val="Normal"/>
    <w:next w:val="Normal"/>
    <w:link w:val="IntenseQuoteChar"/>
    <w:uiPriority w:val="30"/>
    <w:qFormat/>
    <w:rsid w:val="00D16D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6D8E"/>
    <w:rPr>
      <w:i/>
      <w:iCs/>
      <w:color w:val="0F4761" w:themeColor="accent1" w:themeShade="BF"/>
    </w:rPr>
  </w:style>
  <w:style w:type="character" w:styleId="IntenseReference">
    <w:name w:val="Intense Reference"/>
    <w:basedOn w:val="DefaultParagraphFont"/>
    <w:uiPriority w:val="32"/>
    <w:qFormat/>
    <w:rsid w:val="00D16D8E"/>
    <w:rPr>
      <w:b/>
      <w:bCs/>
      <w:smallCaps/>
      <w:color w:val="0F4761" w:themeColor="accent1" w:themeShade="BF"/>
      <w:spacing w:val="5"/>
    </w:rPr>
  </w:style>
  <w:style w:type="character" w:styleId="Hyperlink">
    <w:name w:val="Hyperlink"/>
    <w:basedOn w:val="DefaultParagraphFont"/>
    <w:uiPriority w:val="99"/>
    <w:unhideWhenUsed/>
    <w:rsid w:val="00D16D8E"/>
    <w:rPr>
      <w:color w:val="467886" w:themeColor="hyperlink"/>
      <w:u w:val="single"/>
    </w:rPr>
  </w:style>
  <w:style w:type="character" w:styleId="UnresolvedMention">
    <w:name w:val="Unresolved Mention"/>
    <w:basedOn w:val="DefaultParagraphFont"/>
    <w:uiPriority w:val="99"/>
    <w:semiHidden/>
    <w:unhideWhenUsed/>
    <w:rsid w:val="00D16D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nks-1.govdelivery.com/CL0/https:%2F%2Fwemoveshemoves.played.co%2Fvenues%2Fbec5dbac-c251-4ebe-9ff3-e531eac526ee%2Fsessions%2Fadc51430-2291-45e5-88bd-63f81602f2ca/1/0100019e74273b66-5c7c1732-1774-4a7f-8db2-370f374c685b-000000/c5SAdpIGiLirgFnsFXMEKipEUwA-Hn-SGti9s1m_UHI=452" TargetMode="External"/><Relationship Id="rId21" Type="http://schemas.openxmlformats.org/officeDocument/2006/relationships/hyperlink" Target="https://links-1.govdelivery.com/CL0/https:%2F%2Fwemoveshemoves.played.co%2F/1/0100019e74273b66-5c7c1732-1774-4a7f-8db2-370f374c685b-000000/5VMbLPXARogj1qMW_e_iwdvxp8U6uwXQV-KC4rw3mmE=452" TargetMode="External"/><Relationship Id="rId34" Type="http://schemas.openxmlformats.org/officeDocument/2006/relationships/hyperlink" Target="mailto:community.services@hertsmere.gov.uk" TargetMode="External"/><Relationship Id="rId42" Type="http://schemas.openxmlformats.org/officeDocument/2006/relationships/image" Target="media/image10.png"/><Relationship Id="rId47" Type="http://schemas.openxmlformats.org/officeDocument/2006/relationships/hyperlink" Target="mailto:sixtypluscentre@gmail.com" TargetMode="External"/><Relationship Id="rId50" Type="http://schemas.openxmlformats.org/officeDocument/2006/relationships/hyperlink" Target="mailto:sarah.pratt@barchester.com" TargetMode="External"/><Relationship Id="rId55" Type="http://schemas.openxmlformats.org/officeDocument/2006/relationships/hyperlink" Target="https://links-1.govdelivery.com/CL0/https:%2F%2Fdirectory.hertfordshire.gov.uk%2FSearch%3FCategoryId=161%26SM=ServiceSearch%26SME=True/1/0100019e74273b66-5c7c1732-1774-4a7f-8db2-370f374c685b-000000/L7kfP91dltNTw1Fc_r5fxWEEE6atR1cXPD-ny5DSTrY=452" TargetMode="External"/><Relationship Id="rId63" Type="http://schemas.openxmlformats.org/officeDocument/2006/relationships/hyperlink" Target="mailto:customer.services@hertsmere.gov.uk"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links-1.govdelivery.com/CL0/https:%2F%2Flnks.gd%2Fl%2FeyJhbGciOiJIUzI1NiJ9.eyJidWxsZXRpbl9saW5rX2lkIjoxMDQsInVyaSI6ImJwMjpjbGljayIsInVybCI6Imh0dHBzOi8vbG5rcy5nZC9sL2V5SmhiR2NpT2lKSVV6STFOaUo5LmV5SmlkV3hzWlhScGJsOXNhVzVyWDJsa0lqb3hNVElzSW5WeWFTSTZJbUp3TWpwamJHbGpheUlzSW1KMWJHeGxkR2x1WDJsa0lqb2lNakF5TWpBMk1ERXVOVGczTWpBNU9URWlMQ0oxY213aU9pSm9kSFJ3Y3pvdkwzZDNkeTVtWVdObFltOXZheTVqYjIwdmQyVnRiM1psYzJobGJXOTJaWE1pZlEubUFHbnhoQkw2WmphV1Q4d24ySm9ocmpuSUFwSU1NU2dTeHN4S2ViRUpVQS9zLzEwNjQ4NDc4NTQvYnIvMTMyMTk3ODI2NDQwLWwiLCJidWxsZXRpbl9pZCI6IjIwMjQwNTAxLjk0MTIxMzAxIn0.0zY0lUgpK7znRxF_e1Ns_ViurQQ-b-brPmhxwHaBe5E%2Fs%2F2899931158%2Fbr%2F241644500340-l/1/0100019e74273b66-5c7c1732-1774-4a7f-8db2-370f374c685b-000000/csmIts_grTS5K0mcxy_G84XQ3nYx_5xW9l2aEgF7rSs=452" TargetMode="External"/><Relationship Id="rId11" Type="http://schemas.openxmlformats.org/officeDocument/2006/relationships/hyperlink" Target="https://links-1.govdelivery.com/CL0/https:%2F%2Fforms.office.com%2Fpages%2Fresponsepage.aspx%3Fid=2z5sq6x0zE6_ZQ8wB6Xn3UOOWZPPe0dCiYvIAO1dI5VUNEZJREE2R0UyQVhSUUJYUFJTQUIwNTdPUi4u%26route=shorturl/1/0100019e74273b66-5c7c1732-1774-4a7f-8db2-370f374c685b-000000/j4NEgVUYOhKwsGzBpWcQe4fxNToAJSTATn6IqObqvzQ=452" TargetMode="External"/><Relationship Id="rId24" Type="http://schemas.openxmlformats.org/officeDocument/2006/relationships/hyperlink" Target="https://links-1.govdelivery.com/CL0/https:%2F%2Fwemoveshemoves.played.co%2Fvenues%2Fbec5dbac-c251-4ebe-9ff3-e531eac526ee%2Fsessions%2Faa083864-136e-4cf8-a94e-c3b6ae449e81/1/0100019e74273b66-5c7c1732-1774-4a7f-8db2-370f374c685b-000000/q5lvoRiGcylZNzy4mdPgSEjxtkksJk798vB22YU3D1E=452" TargetMode="External"/><Relationship Id="rId32" Type="http://schemas.openxmlformats.org/officeDocument/2006/relationships/hyperlink" Target="https://links-1.govdelivery.com/CL0/https:%2F%2Fwww.hertfordshire.gov.uk%2Fdoc%2Fenv%2Fhhw%2F2026-02%2Fhertsmere-health-walks-timetable-may-august-2026.pdf/2/0100019e74273b66-5c7c1732-1774-4a7f-8db2-370f374c685b-000000/vJyt0eLd-v7qiqav05HeApDB2YugA4GcnKeu0KuIS9A=452" TargetMode="External"/><Relationship Id="rId37" Type="http://schemas.openxmlformats.org/officeDocument/2006/relationships/hyperlink" Target="mailto:healthyhub@communities1st.org.uk" TargetMode="External"/><Relationship Id="rId40" Type="http://schemas.openxmlformats.org/officeDocument/2006/relationships/hyperlink" Target="https://links-1.govdelivery.com/CL0/https:%2F%2Fwww.healthyhubs.org.uk%2Fhealthy-hubs-enquiry-forms%2Fhealthy-hubs-enquiry-form-inspireall.aspx/1/0100019e74273b66-5c7c1732-1774-4a7f-8db2-370f374c685b-000000/ybODkrZf9OzpzLMxewif8f8Vq1JDiruSFjJxBTRFGes=452" TargetMode="External"/><Relationship Id="rId45" Type="http://schemas.openxmlformats.org/officeDocument/2006/relationships/hyperlink" Target="https://links-1.govdelivery.com/CL0/https:%2F%2Fwww.hertsmere.gov.uk%2Fhealth-wellbeing%2Fwarm-spaces-in-hertsmere/1/0100019e74273b66-5c7c1732-1774-4a7f-8db2-370f374c685b-000000/9c7LznWLnlT4vpLiPPtM8hX4Ml0i3wUivDLBp-R7Zhw=452" TargetMode="External"/><Relationship Id="rId53" Type="http://schemas.openxmlformats.org/officeDocument/2006/relationships/hyperlink" Target="https://links-1.govdelivery.com/CL0/https:%2F%2Fwww.hertsmere.gov.uk%2FBenefits%2FAll-Financial-Support.aspx/1/0100019e74273b66-5c7c1732-1774-4a7f-8db2-370f374c685b-000000/RQovwib6JpP11CZkMdhIid7z5CjEX4aJwReJbr95rIU=452" TargetMode="External"/><Relationship Id="rId58" Type="http://schemas.openxmlformats.org/officeDocument/2006/relationships/hyperlink" Target="https://links-1.govdelivery.com/CL0/https:%2F%2Fwww.hertfordshire.gov.uk%2Fabout-the-council%2Fnews%2Fcost-of-living%2Fhelp-to-manage-the-cost-of-living.aspx/2/0100019e74273b66-5c7c1732-1774-4a7f-8db2-370f374c685b-000000/Y_5Mq5rHZZ3TiRRDrGtcib_YBDwzDQXPGID6pKuGrVo=452" TargetMode="External"/><Relationship Id="rId5" Type="http://schemas.openxmlformats.org/officeDocument/2006/relationships/image" Target="media/image1.png"/><Relationship Id="rId61" Type="http://schemas.openxmlformats.org/officeDocument/2006/relationships/hyperlink" Target="https://links-1.govdelivery.com/CL0/https:%2F%2Fwww.hertsmere.gov.uk%2FBenefits%2FAll-Financial-Support.aspx/2/0100019e74273b66-5c7c1732-1774-4a7f-8db2-370f374c685b-000000/vcWuGOfjtNqib47TdDnmn7agrfl4C25i8WfHCCfaNM8=452" TargetMode="External"/><Relationship Id="rId19" Type="http://schemas.openxmlformats.org/officeDocument/2006/relationships/hyperlink" Target="https://links-1.govdelivery.com/CL0/https:%2F%2Fwemoveshemoves.played.co%2F/2/0100019e74273b66-5c7c1732-1774-4a7f-8db2-370f374c685b-000000/VjV4lXFz7TU77OHbx8y4AYbJmyz8U8pMcQ_Hge74sAA=452" TargetMode="External"/><Relationship Id="rId14" Type="http://schemas.openxmlformats.org/officeDocument/2006/relationships/image" Target="media/image4.png"/><Relationship Id="rId22" Type="http://schemas.openxmlformats.org/officeDocument/2006/relationships/hyperlink" Target="https://links-1.govdelivery.com/CL0/https:%2F%2Fwemoveshemoves.me.uk%2F/1/0100019e74273b66-5c7c1732-1774-4a7f-8db2-370f374c685b-000000/b-ulps4JFYHmuJPcYnAOjCsNKdFFlSxwJpEuiVoeRsg=452" TargetMode="External"/><Relationship Id="rId27" Type="http://schemas.openxmlformats.org/officeDocument/2006/relationships/hyperlink" Target="https://links-1.govdelivery.com/CL0/https:%2F%2Fwemoveshemoves.played.co%2Fvenues%2Fc77e2a50-3426-4512-a075-2c38c3963d05%2Fsessions%2Fbf020669-6c6d-44e4-a7b6-fed893f1c73b/1/0100019e74273b66-5c7c1732-1774-4a7f-8db2-370f374c685b-000000/E65dEGrpq-ZkDBQUvw6KD7SGsRrk-iNBa1KyEdwMnjE=452" TargetMode="External"/><Relationship Id="rId30" Type="http://schemas.openxmlformats.org/officeDocument/2006/relationships/hyperlink" Target="mailto:community.services@hertsmere.gov.uk" TargetMode="External"/><Relationship Id="rId35" Type="http://schemas.openxmlformats.org/officeDocument/2006/relationships/image" Target="media/image9.png"/><Relationship Id="rId43" Type="http://schemas.openxmlformats.org/officeDocument/2006/relationships/hyperlink" Target="https://links-1.govdelivery.com/CL0/https:%2F%2Fwww.hertsmere.gov.uk%2FDocuments%2F05-Health--Wellbeing%2FHealth-in-Hertsmere.pdf/2/0100019e74273b66-5c7c1732-1774-4a7f-8db2-370f374c685b-000000/1XMOeP_Yq9tMMhX8taNsFoaiSKJNLazxrqT3cVOFvQU=452" TargetMode="External"/><Relationship Id="rId48" Type="http://schemas.openxmlformats.org/officeDocument/2006/relationships/hyperlink" Target="https://links-1.govdelivery.com/CL0/https:%2F%2Fwww.hertsmere.gov.uk%2Fhealth-wellbeing%2Fwarm-spaces-in-hertsmere/2/0100019e74273b66-5c7c1732-1774-4a7f-8db2-370f374c685b-000000/55JQHdHqwgPLQr1d57cP7o915Uc7e5vrOi8tLjjJZMs=452" TargetMode="External"/><Relationship Id="rId56" Type="http://schemas.openxmlformats.org/officeDocument/2006/relationships/hyperlink" Target="mailto:info@ageukherts.org.uk" TargetMode="External"/><Relationship Id="rId64" Type="http://schemas.openxmlformats.org/officeDocument/2006/relationships/fontTable" Target="fontTable.xml"/><Relationship Id="rId8" Type="http://schemas.openxmlformats.org/officeDocument/2006/relationships/hyperlink" Target="https://links-1.govdelivery.com/CL0/https:%2F%2Fwww.hertsmere.gov.uk%2Fplanning-building-control%2Fbuilding-tree-conservation%2Farticle-4-directions%2Fhmo-consultation-page/1/0100019e74273b66-5c7c1732-1774-4a7f-8db2-370f374c685b-000000/DtRkRt4uNeIZ3RgzBp8hsHAfZA3gFi1Zm6iJ7_lFQPQ=452" TargetMode="External"/><Relationship Id="rId51" Type="http://schemas.openxmlformats.org/officeDocument/2006/relationships/image" Target="media/image12.jpeg"/><Relationship Id="rId3" Type="http://schemas.openxmlformats.org/officeDocument/2006/relationships/settings" Target="settings.xml"/><Relationship Id="rId12" Type="http://schemas.openxmlformats.org/officeDocument/2006/relationships/hyperlink" Target="https://links-1.govdelivery.com/CL0/https:%2F%2Fwww.hertsmere.gov.uk%2Fyour-council%2Felections%2Fpotters-bar-community-governance-review-2026/1/0100019e74273b66-5c7c1732-1774-4a7f-8db2-370f374c685b-000000/t_NFSxMPpLLpMjTn-HHxzYi2OYFQvtnE12vgjkVa9Eg=452" TargetMode="External"/><Relationship Id="rId17" Type="http://schemas.openxmlformats.org/officeDocument/2006/relationships/hyperlink" Target="mailto:terry.morris@hertfordshire.gov.uk" TargetMode="External"/><Relationship Id="rId25" Type="http://schemas.openxmlformats.org/officeDocument/2006/relationships/hyperlink" Target="https://links-1.govdelivery.com/CL0/https:%2F%2Fwemoveshemoves.played.co%2Fvenues%2F3c42e0d2-2b62-4ce3-95eb-90cd6ac4f027%2Fsessions%2F06d933ed-7ad9-4e41-a064-3ba372967351/1/0100019e74273b66-5c7c1732-1774-4a7f-8db2-370f374c685b-000000/CzjTJ4y1vkqgQ-BUOg66qXZqiojgQK83_MbYKQQRhEQ=452" TargetMode="External"/><Relationship Id="rId33" Type="http://schemas.openxmlformats.org/officeDocument/2006/relationships/image" Target="media/image8.jpeg"/><Relationship Id="rId38" Type="http://schemas.openxmlformats.org/officeDocument/2006/relationships/hyperlink" Target="https://links-1.govdelivery.com/CL0/https:%2F%2Fwww.hertsmere.gov.uk%2Fhealth-wellbeing%2Fhealthy-hub/1/0100019e74273b66-5c7c1732-1774-4a7f-8db2-370f374c685b-000000/UOqPLTAB9oSNOF7VQGx4pM7VRp38tEUlWCewx7vVL9I=452" TargetMode="External"/><Relationship Id="rId46" Type="http://schemas.openxmlformats.org/officeDocument/2006/relationships/hyperlink" Target="https://links-1.govdelivery.com/CL0/https:%2F%2Fwww.hertfordshire.gov.uk%2Fservices%2Frecycling-waste-and-environment%2Fcountryside-management%2Fhertfordshire-health-walks%2Fhertfordshire-health-walks.aspx%23timetables/1/0100019e74273b66-5c7c1732-1774-4a7f-8db2-370f374c685b-000000/uQ2RDG31SoSXwUINn9FsN5OMQPINFGR0a9ZELPYxTXg=452" TargetMode="External"/><Relationship Id="rId59" Type="http://schemas.openxmlformats.org/officeDocument/2006/relationships/hyperlink" Target="https://links-1.govdelivery.com/CL0/https:%2F%2Fwww.hertfordshire.gov.uk%2Fservices%2Ffire-and-rescue%2Frequest-a-visit-from-the-fire-service%2Frequest-a-visit-to-your-home-or-school.aspx/1/0100019e74273b66-5c7c1732-1774-4a7f-8db2-370f374c685b-000000/ZQ7bqdg5oAS92r_YR3uZ9yjgd_pHvnNQOQWWzaIA3XA=452" TargetMode="External"/><Relationship Id="rId20" Type="http://schemas.openxmlformats.org/officeDocument/2006/relationships/image" Target="media/image6.png"/><Relationship Id="rId41" Type="http://schemas.openxmlformats.org/officeDocument/2006/relationships/hyperlink" Target="https://links-1.govdelivery.com/CL0/https:%2F%2Fwww.hertsmere.gov.uk%2FDocuments%2F05-Health--Wellbeing%2FHealth-in-Hertsmere.pdf/1/0100019e74273b66-5c7c1732-1774-4a7f-8db2-370f374c685b-000000/zEskSXPNIxXDZDaVMXBhFjIjYhYOP5dhyx15ZkrCGkQ=452" TargetMode="External"/><Relationship Id="rId54" Type="http://schemas.openxmlformats.org/officeDocument/2006/relationships/hyperlink" Target="https://links-1.govdelivery.com/CL0/https:%2F%2Fwww.hertfordshire.gov.uk%2Fabout-the-council%2Fnews%2Fcost-of-living%2Fhelp-to-manage-the-cost-of-living.aspx/1/0100019e74273b66-5c7c1732-1774-4a7f-8db2-370f374c685b-000000/HCfjPMi9Djniv7iw_N32olWMIK4sC6FJi2mzvJxnn78=452" TargetMode="External"/><Relationship Id="rId62" Type="http://schemas.openxmlformats.org/officeDocument/2006/relationships/hyperlink" Target="https://links-1.govdelivery.com/CL0/http:%2F%2Fwww.hertsmere.gov.uk/1/0100019e74273b66-5c7c1732-1774-4a7f-8db2-370f374c685b-000000/se1b9KM_oa53O49Du8J0MfoOyasUpde7C9mZIU5VH-E=452"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mailto:terry.morris@hertfordshire.gov.uk" TargetMode="External"/><Relationship Id="rId23" Type="http://schemas.openxmlformats.org/officeDocument/2006/relationships/image" Target="media/image7.png"/><Relationship Id="rId28" Type="http://schemas.openxmlformats.org/officeDocument/2006/relationships/hyperlink" Target="https://links-1.govdelivery.com/CL0/https:%2F%2Fwemoveshemoves.me.uk%2F/2/0100019e74273b66-5c7c1732-1774-4a7f-8db2-370f374c685b-000000/BRA4urg8fGlKHsmlLRIj0DcFouR4Gtrw1XVaQQscqEY=452" TargetMode="External"/><Relationship Id="rId36" Type="http://schemas.openxmlformats.org/officeDocument/2006/relationships/hyperlink" Target="mailto:Lee.Bruce@inspireall.com" TargetMode="External"/><Relationship Id="rId49" Type="http://schemas.openxmlformats.org/officeDocument/2006/relationships/image" Target="media/image11.png"/><Relationship Id="rId57" Type="http://schemas.openxmlformats.org/officeDocument/2006/relationships/hyperlink" Target="https://links-1.govdelivery.com/CL0/https:%2F%2Fwww.hertfordshire.gov.uk%2Fservices%2FHealth-in-Herts%2FHappiness-wellbeing-and-mental-health.aspx/1/0100019e74273b66-5c7c1732-1774-4a7f-8db2-370f374c685b-000000/TeF3PODifH8yZ3WuiczHaREKoZNG51M3z2CQ5Oy13ZU=452" TargetMode="External"/><Relationship Id="rId10" Type="http://schemas.openxmlformats.org/officeDocument/2006/relationships/hyperlink" Target="https://links-1.govdelivery.com/CL0/https:%2F%2Fwww.hertsmere.gov.uk%2Fplanning-building-control%2Fbuilding-tree-conservation%2Farticle-4-directions%2Fhmo-consultation-page/2/0100019e74273b66-5c7c1732-1774-4a7f-8db2-370f374c685b-000000/u5su1XTcZ4STs5QSnM-1CB7xEVhEsLMnHjRfk6l2DLk=452" TargetMode="External"/><Relationship Id="rId31" Type="http://schemas.openxmlformats.org/officeDocument/2006/relationships/hyperlink" Target="https://links-1.govdelivery.com/CL0/https:%2F%2Fwww.hertfordshire.gov.uk%2Fdoc%2Fenv%2Fhhw%2F2026-02%2Fhertsmere-health-walks-timetable-may-august-2026.pdf/1/0100019e74273b66-5c7c1732-1774-4a7f-8db2-370f374c685b-000000/2gsAKvloSxxcNd-vTYoWHsqk2XUsatu7avkl1M0HjgM=452" TargetMode="External"/><Relationship Id="rId44" Type="http://schemas.openxmlformats.org/officeDocument/2006/relationships/hyperlink" Target="mailto:Lee.Bruce@inspireall.com" TargetMode="External"/><Relationship Id="rId52" Type="http://schemas.openxmlformats.org/officeDocument/2006/relationships/hyperlink" Target="https://links-1.govdelivery.com/CL0/https:%2F%2Fwww.worryingaboutmoney.co.uk%2Fhertsmere/1/0100019e74273b66-5c7c1732-1774-4a7f-8db2-370f374c685b-000000/F-pnrFloCOwmtaqQ01HaA3LicSxM4zVsd2bxlTE6KZo=452" TargetMode="External"/><Relationship Id="rId60" Type="http://schemas.openxmlformats.org/officeDocument/2006/relationships/image" Target="media/image13.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https://content.govdelivery.com/attachments/fancy_images/UKHBC/2026/05/13775366/6923490/hertsmerelogo_crop.png" TargetMode="External"/><Relationship Id="rId13" Type="http://schemas.openxmlformats.org/officeDocument/2006/relationships/hyperlink" Target="https://links-1.govdelivery.com/CL0/https:%2F%2Fwww.hertsmere.gov.uk%2Fyour-council%2Felections%2Fpotters-bar-community-governance-review-2026/2/0100019e74273b66-5c7c1732-1774-4a7f-8db2-370f374c685b-000000/z0GK46ZwQ5wnEia7PEIC-l73Hvp4dUvglfasHB-Wp9w=452" TargetMode="External"/><Relationship Id="rId18" Type="http://schemas.openxmlformats.org/officeDocument/2006/relationships/hyperlink" Target="mailto:community.services@hertsmere.gov.uk" TargetMode="External"/><Relationship Id="rId39" Type="http://schemas.openxmlformats.org/officeDocument/2006/relationships/hyperlink" Target="https://links-1.govdelivery.com/CL0/https:%2F%2Fwww.hertsmere.gov.uk%2Fhealth-wellbeing%2Fhealthy-hub-self-service/1/0100019e74273b66-5c7c1732-1774-4a7f-8db2-370f374c685b-000000/Gcoa-SJ0m7bBkauWgf9chSOFkYF5iL2omX5cjHf-mOg=4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15</Pages>
  <Words>2738</Words>
  <Characters>14789</Characters>
  <Application>Microsoft Office Word</Application>
  <DocSecurity>0</DocSecurity>
  <Lines>389</Lines>
  <Paragraphs>221</Paragraphs>
  <ScaleCrop>false</ScaleCrop>
  <Company/>
  <LinksUpToDate>false</LinksUpToDate>
  <CharactersWithSpaces>17306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Harvey</dc:creator>
  <cp:keywords/>
  <dc:description/>
  <cp:lastModifiedBy>Terri Harvey</cp:lastModifiedBy>
  <cp:revision>1</cp:revision>
  <dcterms:created xsi:type="dcterms:W3CDTF">2026-06-01T08:11:00Z</dcterms:created>
  <dcterms:modified xsi:type="dcterms:W3CDTF">2026-06-01T08:22:00Z</dcterms:modified>
</cp:coreProperties>
</file>